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EB9" w:rsidRPr="00786BFF" w:rsidRDefault="00C46E34" w:rsidP="003E2E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40105" cy="77406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2EB9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«Всероссийская академия внешней торговли</w:t>
      </w:r>
    </w:p>
    <w:p w:rsidR="003E2EB9" w:rsidRPr="00786BFF" w:rsidRDefault="003E2EB9" w:rsidP="003E2E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Министерства экономического развития Российской Федерации»»</w:t>
      </w:r>
    </w:p>
    <w:p w:rsidR="003E2EB9" w:rsidRPr="00786BFF" w:rsidRDefault="00553A98" w:rsidP="003E2EB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noProof/>
        </w:rPr>
        <w:pict>
          <v:line id="Прямая соединительная линия 4" o:spid="_x0000_s1036" style="position:absolute;flip:y;z-index:2516664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-72.9pt,9.7pt" to="402.7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6VYw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" strokeweight="4.5pt">
            <v:stroke linestyle="thickThin"/>
          </v:line>
        </w:pict>
      </w:r>
    </w:p>
    <w:p w:rsidR="003E2EB9" w:rsidRPr="00786BFF" w:rsidRDefault="00A21FA4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</w:pPr>
      <w:r w:rsidRPr="00786BFF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КАФЕДРА </w:t>
      </w:r>
      <w:r w:rsidR="0018268E">
        <w:rPr>
          <w:rFonts w:ascii="Times New Roman" w:eastAsia="Calibri" w:hAnsi="Times New Roman" w:cs="Times New Roman"/>
          <w:b/>
          <w:bCs/>
          <w:caps/>
          <w:lang w:eastAsia="ru-RU"/>
        </w:rPr>
        <w:t>«</w:t>
      </w:r>
      <w:r w:rsidRPr="00786BFF">
        <w:rPr>
          <w:rFonts w:ascii="Times New Roman" w:eastAsia="Calibri" w:hAnsi="Times New Roman" w:cs="Times New Roman"/>
          <w:b/>
          <w:bCs/>
          <w:caps/>
          <w:lang w:eastAsia="ru-RU"/>
        </w:rPr>
        <w:t>Естественные и социально-гуманитарные</w:t>
      </w:r>
      <w:r w:rsidR="003E2EB9" w:rsidRPr="00786BFF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 наук</w:t>
      </w:r>
      <w:r w:rsidRPr="00786BFF">
        <w:rPr>
          <w:rFonts w:ascii="Times New Roman" w:eastAsia="Calibri" w:hAnsi="Times New Roman" w:cs="Times New Roman"/>
          <w:b/>
          <w:bCs/>
          <w:caps/>
          <w:lang w:eastAsia="ru-RU"/>
        </w:rPr>
        <w:t>и</w:t>
      </w:r>
      <w:r w:rsidR="0018268E">
        <w:rPr>
          <w:rFonts w:ascii="Times New Roman" w:eastAsia="Calibri" w:hAnsi="Times New Roman" w:cs="Times New Roman"/>
          <w:b/>
          <w:bCs/>
          <w:caps/>
          <w:lang w:eastAsia="ru-RU"/>
        </w:rPr>
        <w:t>»</w:t>
      </w: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</w:pPr>
    </w:p>
    <w:p w:rsidR="003E2EB9" w:rsidRPr="00786BFF" w:rsidRDefault="009F0789" w:rsidP="00FF30DF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</w:rPr>
      </w:pPr>
      <w:r>
        <w:rPr>
          <w:noProof/>
          <w:lang w:eastAsia="ru-RU"/>
        </w:rPr>
        <w:drawing>
          <wp:inline distT="0" distB="0" distL="0" distR="0" wp14:anchorId="3201F563" wp14:editId="0F08C412">
            <wp:extent cx="5940425" cy="257048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70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2EB9" w:rsidRPr="00786BFF" w:rsidRDefault="003E2EB9" w:rsidP="00FF30DF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</w:rPr>
      </w:pPr>
    </w:p>
    <w:p w:rsidR="003E2EB9" w:rsidRPr="00786BFF" w:rsidRDefault="003E2EB9" w:rsidP="003E2EB9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</w:p>
    <w:p w:rsidR="003E2EB9" w:rsidRPr="00786BFF" w:rsidRDefault="003E2EB9" w:rsidP="003E2EB9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6BFF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РАБОЧАЯ ПРОГРАММА УЧЕБНОЙ ДИСЦИПЛИНЫ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3E2EB9" w:rsidRPr="00786BFF" w:rsidRDefault="003E2EB9" w:rsidP="003E2EB9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E2EB9" w:rsidRPr="00786BFF" w:rsidRDefault="00AC7ADB" w:rsidP="003E2EB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86BF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МАТЕМАТИЧЕСКИЙ АНАЛИЗ</w:t>
      </w:r>
    </w:p>
    <w:p w:rsidR="00AC7ADB" w:rsidRPr="00786BFF" w:rsidRDefault="00AC7ADB" w:rsidP="00AC7AD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86BFF">
        <w:rPr>
          <w:rFonts w:ascii="Times New Roman" w:eastAsia="Calibri" w:hAnsi="Times New Roman" w:cs="Times New Roman"/>
          <w:sz w:val="28"/>
          <w:szCs w:val="28"/>
          <w:lang w:eastAsia="ru-RU"/>
        </w:rPr>
        <w:t>по направлению подготовки 38.03.01 «Экономика»</w:t>
      </w:r>
    </w:p>
    <w:p w:rsidR="00AC7ADB" w:rsidRPr="00786BFF" w:rsidRDefault="00786BFF" w:rsidP="00AC7ADB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 w:rsidRPr="00786BFF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="00AC7ADB" w:rsidRPr="00786BFF">
        <w:rPr>
          <w:rFonts w:ascii="Times New Roman" w:eastAsia="Calibri" w:hAnsi="Times New Roman" w:cs="Times New Roman"/>
          <w:sz w:val="28"/>
          <w:szCs w:val="28"/>
          <w:lang w:eastAsia="ru-RU"/>
        </w:rPr>
        <w:t>аправленность (профиль) «</w:t>
      </w:r>
      <w:r w:rsidR="00AC7ADB" w:rsidRPr="00786BFF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предприятий и организаций»</w:t>
      </w:r>
    </w:p>
    <w:p w:rsidR="00AC7ADB" w:rsidRPr="00786BFF" w:rsidRDefault="00AC7ADB" w:rsidP="00AC7ADB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86B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 бакалавриата</w:t>
      </w:r>
    </w:p>
    <w:p w:rsidR="00AC7ADB" w:rsidRPr="00786BFF" w:rsidRDefault="00A93048" w:rsidP="00AC7ADB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обязательная</w:t>
      </w:r>
      <w:r w:rsidR="00AC7ADB" w:rsidRPr="00786BFF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часть</w:t>
      </w:r>
    </w:p>
    <w:p w:rsidR="00AC7ADB" w:rsidRPr="00786BFF" w:rsidRDefault="00786BFF" w:rsidP="00AC7ADB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</w:t>
      </w:r>
      <w:r w:rsidR="00AC7ADB" w:rsidRPr="00786B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орма обучения  (очная/ заочная)</w:t>
      </w:r>
    </w:p>
    <w:p w:rsidR="00601EC3" w:rsidRPr="00786BFF" w:rsidRDefault="00601EC3" w:rsidP="00601EC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3E2EB9" w:rsidRPr="00786BFF" w:rsidRDefault="003E2EB9" w:rsidP="003E2EB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7E566C" w:rsidRDefault="007E566C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7E566C" w:rsidRDefault="007E566C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7E566C" w:rsidRDefault="007E566C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7E566C" w:rsidRDefault="007E566C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7E566C" w:rsidRDefault="007E566C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7E566C" w:rsidRDefault="007E566C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7E566C" w:rsidRDefault="007E566C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3E2EB9" w:rsidRPr="00786BFF" w:rsidRDefault="003E2EB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3E2EB9" w:rsidRDefault="003E2EB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9F0789" w:rsidRDefault="009F078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9F0789" w:rsidRPr="00786BFF" w:rsidRDefault="009F078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bookmarkStart w:id="0" w:name="_GoBack"/>
      <w:bookmarkEnd w:id="0"/>
    </w:p>
    <w:p w:rsidR="003E2EB9" w:rsidRPr="00786BFF" w:rsidRDefault="003E2EB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3E2EB9" w:rsidRPr="00786BFF" w:rsidRDefault="003E2EB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3E2EB9" w:rsidRPr="00786BFF" w:rsidRDefault="003E2EB9" w:rsidP="003E2EB9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Петропавловск-Камчатский</w:t>
      </w:r>
    </w:p>
    <w:p w:rsidR="00F879F0" w:rsidRPr="00C0515E" w:rsidRDefault="00182709" w:rsidP="00C0515E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2023</w:t>
      </w:r>
    </w:p>
    <w:p w:rsidR="00F879F0" w:rsidRDefault="00F879F0" w:rsidP="003E2EB9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E2EB9" w:rsidRPr="00786BFF" w:rsidRDefault="003E2EB9" w:rsidP="003E2EB9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86BFF">
        <w:rPr>
          <w:rFonts w:ascii="Times New Roman" w:hAnsi="Times New Roman" w:cs="Times New Roman"/>
          <w:b w:val="0"/>
          <w:sz w:val="24"/>
          <w:szCs w:val="24"/>
        </w:rPr>
        <w:lastRenderedPageBreak/>
        <w:t>Рабочая программа по дисциплине «</w:t>
      </w:r>
      <w:r w:rsidRPr="00786BFF">
        <w:rPr>
          <w:rFonts w:ascii="Times New Roman" w:eastAsia="Calibri" w:hAnsi="Times New Roman" w:cs="Times New Roman"/>
          <w:b w:val="0"/>
          <w:sz w:val="24"/>
          <w:szCs w:val="24"/>
          <w:u w:val="single"/>
        </w:rPr>
        <w:t>Математический анализ</w:t>
      </w:r>
      <w:r w:rsidRPr="00786BFF">
        <w:rPr>
          <w:rFonts w:ascii="Times New Roman" w:hAnsi="Times New Roman" w:cs="Times New Roman"/>
          <w:b w:val="0"/>
          <w:sz w:val="24"/>
          <w:szCs w:val="24"/>
        </w:rPr>
        <w:t xml:space="preserve">» разработана </w:t>
      </w:r>
      <w:r w:rsidRPr="00786BFF">
        <w:rPr>
          <w:rFonts w:ascii="Times New Roman" w:eastAsia="MS Mincho" w:hAnsi="Times New Roman" w:cs="Times New Roman"/>
          <w:b w:val="0"/>
          <w:sz w:val="24"/>
          <w:szCs w:val="24"/>
        </w:rPr>
        <w:t xml:space="preserve">в соответствии с Федеральным государственным образовательным стандартом высшего образования, утвержденным приказом Министерства образования и науки РФ </w:t>
      </w:r>
      <w:r w:rsidR="00FB4CA4" w:rsidRPr="00FB4CA4">
        <w:rPr>
          <w:rFonts w:ascii="Times New Roman" w:eastAsia="MS Mincho" w:hAnsi="Times New Roman" w:cs="Times New Roman"/>
          <w:b w:val="0"/>
          <w:sz w:val="24"/>
          <w:szCs w:val="24"/>
        </w:rPr>
        <w:t xml:space="preserve">№ 954 от 12.08.2020 г и Приказом Минобразования РФ № 245 от 06.04.2021 г. </w:t>
      </w:r>
      <w:r w:rsidRPr="00786BFF">
        <w:rPr>
          <w:rFonts w:ascii="Times New Roman" w:eastAsia="MS Mincho" w:hAnsi="Times New Roman" w:cs="Times New Roman"/>
          <w:b w:val="0"/>
          <w:sz w:val="24"/>
          <w:szCs w:val="24"/>
        </w:rPr>
        <w:t>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 и программам магистратуры».</w:t>
      </w:r>
    </w:p>
    <w:p w:rsidR="003E2EB9" w:rsidRPr="00786BFF" w:rsidRDefault="003E2EB9" w:rsidP="003E2EB9">
      <w:pPr>
        <w:pStyle w:val="ConsPlusTitle"/>
        <w:spacing w:line="360" w:lineRule="auto"/>
        <w:jc w:val="both"/>
        <w:rPr>
          <w:rFonts w:ascii="Times New Roman" w:eastAsia="MS Mincho" w:hAnsi="Times New Roman" w:cs="Times New Roman"/>
          <w:b w:val="0"/>
          <w:sz w:val="24"/>
          <w:szCs w:val="24"/>
        </w:rPr>
      </w:pPr>
    </w:p>
    <w:p w:rsidR="003E2EB9" w:rsidRPr="00786BFF" w:rsidRDefault="003E2EB9" w:rsidP="003E2EB9">
      <w:pPr>
        <w:pStyle w:val="ConsPlusTitle"/>
        <w:spacing w:line="360" w:lineRule="auto"/>
        <w:jc w:val="both"/>
        <w:rPr>
          <w:rFonts w:ascii="Times New Roman" w:eastAsia="MS Mincho" w:hAnsi="Times New Roman" w:cs="Times New Roman"/>
          <w:b w:val="0"/>
          <w:sz w:val="24"/>
          <w:szCs w:val="24"/>
        </w:rPr>
      </w:pPr>
    </w:p>
    <w:p w:rsidR="003E2EB9" w:rsidRPr="00786BFF" w:rsidRDefault="003E2EB9" w:rsidP="003E2EB9">
      <w:pPr>
        <w:pStyle w:val="ConsPlusTitle"/>
        <w:jc w:val="both"/>
        <w:rPr>
          <w:rFonts w:ascii="Times New Roman" w:eastAsia="MS Mincho" w:hAnsi="Times New Roman" w:cs="Times New Roman"/>
          <w:b w:val="0"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E2EB9" w:rsidRPr="00786BFF" w:rsidRDefault="003E2EB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3E2EB9" w:rsidRPr="00786BFF" w:rsidRDefault="003E2EB9" w:rsidP="003E2EB9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Calibri" w:hAnsi="Times New Roman" w:cs="Times New Roman"/>
          <w:sz w:val="24"/>
          <w:szCs w:val="24"/>
          <w:lang w:eastAsia="ru-RU"/>
        </w:rPr>
        <w:t>Составитель: Кролевец Александр Николаевич</w:t>
      </w:r>
      <w:r w:rsidR="00B827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86BF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– канд. </w:t>
      </w:r>
      <w:r w:rsidR="00A21FA4" w:rsidRPr="00786BFF">
        <w:rPr>
          <w:rFonts w:ascii="Times New Roman" w:eastAsia="Calibri" w:hAnsi="Times New Roman" w:cs="Times New Roman"/>
          <w:sz w:val="24"/>
          <w:szCs w:val="24"/>
          <w:lang w:eastAsia="ru-RU"/>
        </w:rPr>
        <w:t>физ-мат. н</w:t>
      </w:r>
      <w:r w:rsidR="00B827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аук, </w:t>
      </w:r>
      <w:r w:rsidR="003640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доцент, </w:t>
      </w:r>
      <w:r w:rsidR="00B8274D">
        <w:rPr>
          <w:rFonts w:ascii="Times New Roman" w:eastAsia="Calibri" w:hAnsi="Times New Roman" w:cs="Times New Roman"/>
          <w:sz w:val="24"/>
          <w:szCs w:val="24"/>
          <w:lang w:eastAsia="ru-RU"/>
        </w:rPr>
        <w:t>доцент кафедры естественных и социально-гуманитарных</w:t>
      </w:r>
      <w:r w:rsidRPr="00786BF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наук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Федерации».</w:t>
      </w:r>
    </w:p>
    <w:p w:rsidR="003E2EB9" w:rsidRPr="00786BFF" w:rsidRDefault="003E2EB9" w:rsidP="003E2EB9">
      <w:pPr>
        <w:pStyle w:val="22"/>
        <w:shd w:val="clear" w:color="auto" w:fill="auto"/>
        <w:spacing w:before="0" w:line="36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3E2EB9" w:rsidRPr="00786BFF" w:rsidRDefault="003E2EB9" w:rsidP="003E2EB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E2EB9" w:rsidRPr="00786BFF" w:rsidRDefault="003E2EB9" w:rsidP="003E2EB9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E2EB9" w:rsidRPr="00786BFF" w:rsidRDefault="003E2EB9" w:rsidP="003E2EB9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2EB9" w:rsidRPr="00786BFF" w:rsidRDefault="003E2EB9" w:rsidP="003E2E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A5BF3" w:rsidRPr="00786BFF" w:rsidRDefault="007A5BF3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86BF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</w:t>
      </w: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629" w:type="dxa"/>
        <w:jc w:val="center"/>
        <w:tblLook w:val="04A0" w:firstRow="1" w:lastRow="0" w:firstColumn="1" w:lastColumn="0" w:noHBand="0" w:noVBand="1"/>
      </w:tblPr>
      <w:tblGrid>
        <w:gridCol w:w="516"/>
        <w:gridCol w:w="8135"/>
        <w:gridCol w:w="978"/>
      </w:tblGrid>
      <w:tr w:rsidR="003E2EB9" w:rsidRPr="00786BFF" w:rsidTr="003E2EB9">
        <w:trPr>
          <w:jc w:val="center"/>
        </w:trPr>
        <w:tc>
          <w:tcPr>
            <w:tcW w:w="516" w:type="dxa"/>
          </w:tcPr>
          <w:p w:rsidR="003E2EB9" w:rsidRPr="00786BFF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:rsidR="003E2EB9" w:rsidRPr="00786BFF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Организационно-методический раздел</w:t>
            </w:r>
          </w:p>
        </w:tc>
        <w:tc>
          <w:tcPr>
            <w:tcW w:w="978" w:type="dxa"/>
            <w:hideMark/>
          </w:tcPr>
          <w:p w:rsidR="003E2EB9" w:rsidRPr="00786BFF" w:rsidRDefault="003E2EB9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3E2EB9" w:rsidRPr="00786BFF" w:rsidTr="003E2EB9">
        <w:trPr>
          <w:jc w:val="center"/>
        </w:trPr>
        <w:tc>
          <w:tcPr>
            <w:tcW w:w="516" w:type="dxa"/>
          </w:tcPr>
          <w:p w:rsidR="003E2EB9" w:rsidRPr="00786BFF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:rsidR="003E2EB9" w:rsidRPr="00786BFF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Распределение часов дисциплины по формам и видам работ</w:t>
            </w:r>
          </w:p>
        </w:tc>
        <w:tc>
          <w:tcPr>
            <w:tcW w:w="978" w:type="dxa"/>
            <w:hideMark/>
          </w:tcPr>
          <w:p w:rsidR="003E2EB9" w:rsidRPr="00786BFF" w:rsidRDefault="0067393B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3E2EB9" w:rsidRPr="00786BFF" w:rsidTr="003E2EB9">
        <w:trPr>
          <w:jc w:val="center"/>
        </w:trPr>
        <w:tc>
          <w:tcPr>
            <w:tcW w:w="516" w:type="dxa"/>
          </w:tcPr>
          <w:p w:rsidR="003E2EB9" w:rsidRPr="00786BFF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:rsidR="003E2EB9" w:rsidRPr="00786BFF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и содержание теоретической части дисциплины</w:t>
            </w:r>
          </w:p>
        </w:tc>
        <w:tc>
          <w:tcPr>
            <w:tcW w:w="978" w:type="dxa"/>
            <w:hideMark/>
          </w:tcPr>
          <w:p w:rsidR="003E2EB9" w:rsidRPr="00786BFF" w:rsidRDefault="0067393B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3E2EB9" w:rsidRPr="00786BFF" w:rsidTr="003E2EB9">
        <w:trPr>
          <w:jc w:val="center"/>
        </w:trPr>
        <w:tc>
          <w:tcPr>
            <w:tcW w:w="516" w:type="dxa"/>
          </w:tcPr>
          <w:p w:rsidR="003E2EB9" w:rsidRPr="00786BFF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:rsidR="003E2EB9" w:rsidRPr="00786BFF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Структура и содержание практической части дисциплины</w:t>
            </w:r>
          </w:p>
        </w:tc>
        <w:tc>
          <w:tcPr>
            <w:tcW w:w="978" w:type="dxa"/>
            <w:hideMark/>
          </w:tcPr>
          <w:p w:rsidR="003E2EB9" w:rsidRPr="00786BFF" w:rsidRDefault="003E2EB9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3E2EB9" w:rsidRPr="00786BFF" w:rsidTr="003E2EB9">
        <w:trPr>
          <w:jc w:val="center"/>
        </w:trPr>
        <w:tc>
          <w:tcPr>
            <w:tcW w:w="516" w:type="dxa"/>
          </w:tcPr>
          <w:p w:rsidR="003E2EB9" w:rsidRPr="00786BFF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:rsidR="003E2EB9" w:rsidRPr="00786BFF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указания по освоению дисциплины</w:t>
            </w:r>
          </w:p>
        </w:tc>
        <w:tc>
          <w:tcPr>
            <w:tcW w:w="978" w:type="dxa"/>
            <w:hideMark/>
          </w:tcPr>
          <w:p w:rsidR="003E2EB9" w:rsidRPr="00786BFF" w:rsidRDefault="003E2EB9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3E2EB9" w:rsidRPr="00786BFF" w:rsidTr="003E2EB9">
        <w:trPr>
          <w:jc w:val="center"/>
        </w:trPr>
        <w:tc>
          <w:tcPr>
            <w:tcW w:w="516" w:type="dxa"/>
          </w:tcPr>
          <w:p w:rsidR="003E2EB9" w:rsidRPr="00786BFF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:rsidR="003E2EB9" w:rsidRPr="00786BFF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78" w:type="dxa"/>
            <w:hideMark/>
          </w:tcPr>
          <w:p w:rsidR="003E2EB9" w:rsidRPr="00786BFF" w:rsidRDefault="00810314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3E2EB9" w:rsidRPr="00786BFF" w:rsidTr="003E2EB9">
        <w:trPr>
          <w:jc w:val="center"/>
        </w:trPr>
        <w:tc>
          <w:tcPr>
            <w:tcW w:w="516" w:type="dxa"/>
          </w:tcPr>
          <w:p w:rsidR="003E2EB9" w:rsidRPr="00786BFF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:rsidR="003E2EB9" w:rsidRPr="00786BFF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978" w:type="dxa"/>
            <w:hideMark/>
          </w:tcPr>
          <w:p w:rsidR="003E2EB9" w:rsidRPr="00786BFF" w:rsidRDefault="00C36513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3E2EB9" w:rsidRPr="00786BFF" w:rsidTr="003E2EB9">
        <w:trPr>
          <w:jc w:val="center"/>
        </w:trPr>
        <w:tc>
          <w:tcPr>
            <w:tcW w:w="516" w:type="dxa"/>
          </w:tcPr>
          <w:p w:rsidR="003E2EB9" w:rsidRPr="00786BFF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:rsidR="003E2EB9" w:rsidRPr="00786BFF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Материально-техническое обеспечение дисциплины</w:t>
            </w:r>
          </w:p>
        </w:tc>
        <w:tc>
          <w:tcPr>
            <w:tcW w:w="978" w:type="dxa"/>
            <w:hideMark/>
          </w:tcPr>
          <w:p w:rsidR="003E2EB9" w:rsidRPr="00786BFF" w:rsidRDefault="00C36513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</w:tr>
      <w:tr w:rsidR="003E2EB9" w:rsidRPr="00786BFF" w:rsidTr="003E2EB9">
        <w:trPr>
          <w:jc w:val="center"/>
        </w:trPr>
        <w:tc>
          <w:tcPr>
            <w:tcW w:w="516" w:type="dxa"/>
          </w:tcPr>
          <w:p w:rsidR="003E2EB9" w:rsidRPr="00786BFF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:rsidR="003E2EB9" w:rsidRPr="00786BFF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Библиографический список</w:t>
            </w:r>
          </w:p>
        </w:tc>
        <w:tc>
          <w:tcPr>
            <w:tcW w:w="978" w:type="dxa"/>
            <w:hideMark/>
          </w:tcPr>
          <w:p w:rsidR="003E2EB9" w:rsidRPr="00786BFF" w:rsidRDefault="00C36513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3E2EB9" w:rsidRPr="00786BFF" w:rsidTr="003E2EB9">
        <w:trPr>
          <w:jc w:val="center"/>
        </w:trPr>
        <w:tc>
          <w:tcPr>
            <w:tcW w:w="516" w:type="dxa"/>
            <w:hideMark/>
          </w:tcPr>
          <w:p w:rsidR="003E2EB9" w:rsidRPr="00786BFF" w:rsidRDefault="003E2EB9" w:rsidP="003E2E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135" w:type="dxa"/>
            <w:hideMark/>
          </w:tcPr>
          <w:p w:rsidR="003E2EB9" w:rsidRPr="00786BFF" w:rsidRDefault="00C51B55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Оценочные</w:t>
            </w:r>
            <w:r w:rsidR="003E2EB9"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средств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78" w:type="dxa"/>
            <w:hideMark/>
          </w:tcPr>
          <w:p w:rsidR="003E2EB9" w:rsidRPr="00786BFF" w:rsidRDefault="0099315D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</w:tr>
      <w:tr w:rsidR="003E2EB9" w:rsidRPr="00786BFF" w:rsidTr="003E2EB9">
        <w:trPr>
          <w:jc w:val="center"/>
        </w:trPr>
        <w:tc>
          <w:tcPr>
            <w:tcW w:w="516" w:type="dxa"/>
          </w:tcPr>
          <w:p w:rsidR="003E2EB9" w:rsidRPr="00786BFF" w:rsidRDefault="003E2EB9" w:rsidP="003E2E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:rsidR="003E2EB9" w:rsidRPr="00786BFF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86B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7E566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786B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.1</w:t>
            </w:r>
            <w:r w:rsidR="00C51B55" w:rsidRPr="00786B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786B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Паспорт оценочных средств </w:t>
            </w:r>
          </w:p>
          <w:p w:rsidR="00C51B55" w:rsidRPr="00786BFF" w:rsidRDefault="00C51B55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7E566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786B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.2. План-график контрольно-оценочных мероприятий</w:t>
            </w:r>
          </w:p>
        </w:tc>
        <w:tc>
          <w:tcPr>
            <w:tcW w:w="978" w:type="dxa"/>
            <w:hideMark/>
          </w:tcPr>
          <w:p w:rsidR="003E2EB9" w:rsidRPr="00786BFF" w:rsidRDefault="00C36513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  <w:p w:rsidR="00C51B55" w:rsidRPr="00786BFF" w:rsidRDefault="0099315D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</w:tr>
      <w:tr w:rsidR="003E2EB9" w:rsidRPr="00786BFF" w:rsidTr="003E2EB9">
        <w:trPr>
          <w:gridBefore w:val="1"/>
          <w:wBefore w:w="516" w:type="dxa"/>
          <w:trHeight w:val="576"/>
          <w:jc w:val="center"/>
        </w:trPr>
        <w:tc>
          <w:tcPr>
            <w:tcW w:w="8135" w:type="dxa"/>
            <w:hideMark/>
          </w:tcPr>
          <w:p w:rsidR="003E2EB9" w:rsidRPr="00786BFF" w:rsidRDefault="00C51B55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7E566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786B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.3</w:t>
            </w:r>
            <w:r w:rsidR="003E2EB9" w:rsidRPr="00786B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 Задачи</w:t>
            </w:r>
          </w:p>
          <w:p w:rsidR="003E2EB9" w:rsidRPr="00786BFF" w:rsidRDefault="00C51B55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7E566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786B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.4</w:t>
            </w:r>
            <w:r w:rsidR="003E2EB9" w:rsidRPr="00786B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 Контрольные работы</w:t>
            </w:r>
          </w:p>
          <w:p w:rsidR="003E2EB9" w:rsidRPr="00786BFF" w:rsidRDefault="00C51B55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86B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  <w:r w:rsidR="007E566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</w:t>
            </w:r>
            <w:r w:rsidRPr="00786B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.5</w:t>
            </w:r>
            <w:r w:rsidR="003E2EB9" w:rsidRPr="00786B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.Тестовые задания</w:t>
            </w:r>
          </w:p>
        </w:tc>
        <w:tc>
          <w:tcPr>
            <w:tcW w:w="978" w:type="dxa"/>
            <w:vMerge w:val="restart"/>
            <w:hideMark/>
          </w:tcPr>
          <w:p w:rsidR="003E2EB9" w:rsidRPr="00786BFF" w:rsidRDefault="0099315D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  <w:p w:rsidR="003E2EB9" w:rsidRPr="00786BFF" w:rsidRDefault="0099315D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  <w:p w:rsidR="003E2EB9" w:rsidRPr="00786BFF" w:rsidRDefault="00810314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  <w:p w:rsidR="003E2EB9" w:rsidRPr="00786BFF" w:rsidRDefault="00810314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  <w:p w:rsidR="003E2EB9" w:rsidRPr="00786BFF" w:rsidRDefault="00810314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</w:tr>
      <w:tr w:rsidR="003E2EB9" w:rsidRPr="00786BFF" w:rsidTr="003E2EB9">
        <w:trPr>
          <w:jc w:val="center"/>
        </w:trPr>
        <w:tc>
          <w:tcPr>
            <w:tcW w:w="516" w:type="dxa"/>
          </w:tcPr>
          <w:p w:rsidR="003E2EB9" w:rsidRPr="00786BFF" w:rsidRDefault="003E2EB9" w:rsidP="003E2E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:rsidR="003E2EB9" w:rsidRPr="00786BFF" w:rsidRDefault="00C51B55" w:rsidP="003E2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86B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  <w:r w:rsidR="007E566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</w:t>
            </w:r>
            <w:r w:rsidRPr="00786B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.6</w:t>
            </w:r>
            <w:r w:rsidR="003E2EB9" w:rsidRPr="00786B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 Контрольные вопросы, выносимые на зачет, экзамен</w:t>
            </w:r>
          </w:p>
          <w:p w:rsidR="003E2EB9" w:rsidRPr="00786BFF" w:rsidRDefault="00C51B55" w:rsidP="003E2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86B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  <w:r w:rsidR="007E566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</w:t>
            </w:r>
            <w:r w:rsidRPr="00786B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.7</w:t>
            </w:r>
            <w:r w:rsidR="003E2EB9" w:rsidRPr="00786B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.Критерии оценки знаний студента                                                                     </w:t>
            </w:r>
            <w:r w:rsidR="003E2EB9" w:rsidRPr="00786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E2EB9" w:rsidRPr="00786B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 </w:t>
            </w:r>
          </w:p>
        </w:tc>
        <w:tc>
          <w:tcPr>
            <w:tcW w:w="0" w:type="auto"/>
            <w:vMerge/>
            <w:vAlign w:val="center"/>
            <w:hideMark/>
          </w:tcPr>
          <w:p w:rsidR="003E2EB9" w:rsidRPr="00786BFF" w:rsidRDefault="003E2EB9" w:rsidP="003E2EB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E2EB9" w:rsidRPr="00786BFF" w:rsidTr="003E2EB9">
        <w:trPr>
          <w:jc w:val="center"/>
        </w:trPr>
        <w:tc>
          <w:tcPr>
            <w:tcW w:w="516" w:type="dxa"/>
            <w:hideMark/>
          </w:tcPr>
          <w:p w:rsidR="003E2EB9" w:rsidRPr="00786BFF" w:rsidRDefault="003E2EB9" w:rsidP="003E2E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35" w:type="dxa"/>
            <w:hideMark/>
          </w:tcPr>
          <w:p w:rsidR="003E2EB9" w:rsidRPr="00786BFF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bCs/>
                <w:sz w:val="24"/>
                <w:szCs w:val="24"/>
              </w:rPr>
              <w:t>Лист внесения изменений в рабочую программу учебной дисциплины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78" w:type="dxa"/>
            <w:hideMark/>
          </w:tcPr>
          <w:p w:rsidR="003E2EB9" w:rsidRPr="00786BFF" w:rsidRDefault="00810314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</w:tr>
    </w:tbl>
    <w:p w:rsidR="003E2EB9" w:rsidRPr="00786BFF" w:rsidRDefault="003E2EB9" w:rsidP="003E2E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154" w:rsidRPr="00786BFF" w:rsidRDefault="00B84154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786BFF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786BFF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786BFF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786BFF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786BFF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786BFF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786BFF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786BFF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786BFF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786BFF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786BFF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786BFF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786BFF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786BFF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786BFF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8E599D" w:rsidRDefault="008E599D" w:rsidP="003E2EB9">
      <w:pPr>
        <w:pStyle w:val="1"/>
        <w:spacing w:before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</w:p>
    <w:p w:rsidR="003E2EB9" w:rsidRPr="00786BFF" w:rsidRDefault="003E2EB9" w:rsidP="003E2EB9">
      <w:pPr>
        <w:pStyle w:val="1"/>
        <w:spacing w:before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1. ОРГАНИЗАЦИОННО-МЕТОДИЧЕСКИЙ РАЗДЕЛ</w:t>
      </w:r>
    </w:p>
    <w:p w:rsidR="003E2EB9" w:rsidRPr="00786BFF" w:rsidRDefault="003E2EB9" w:rsidP="003E2EB9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2EB9" w:rsidRPr="00786BFF" w:rsidRDefault="003E2EB9" w:rsidP="00786BFF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дисциплины «</w:t>
      </w:r>
      <w:r w:rsidRPr="00786BFF">
        <w:rPr>
          <w:rFonts w:ascii="Times New Roman" w:eastAsia="Calibri" w:hAnsi="Times New Roman" w:cs="Times New Roman"/>
          <w:sz w:val="24"/>
          <w:szCs w:val="24"/>
          <w:lang w:eastAsia="ru-RU"/>
        </w:rPr>
        <w:t>Математический анализ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разработана </w:t>
      </w:r>
      <w:r w:rsidR="00786BFF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по направлению 38.03.01 «Экономика» (уровень бакалавриата), направленность (профиль) «Экономика предприятий и организаций», в соответствии с требованиями ФГОС ВО по данному направлению. </w:t>
      </w:r>
    </w:p>
    <w:p w:rsidR="003E2EB9" w:rsidRPr="00786BFF" w:rsidRDefault="003E2EB9" w:rsidP="003E2EB9">
      <w:pPr>
        <w:keepNext/>
        <w:widowControl w:val="0"/>
        <w:spacing w:after="0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дисциплина входит в блок базовых дисциплин</w:t>
      </w:r>
      <w:r w:rsidRPr="00786B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3E2EB9" w:rsidRPr="00786BFF" w:rsidRDefault="003E2EB9" w:rsidP="003E2EB9">
      <w:pPr>
        <w:keepNext/>
        <w:widowControl w:val="0"/>
        <w:spacing w:after="0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трудоемкость освоения дисциплины составляет 8 зач. ед., 288 ч. Учебным планом предусмотрены лекцио</w:t>
      </w:r>
      <w:r w:rsidR="00CF7824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нные занятия </w:t>
      </w:r>
      <w:r w:rsidR="00A9605D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68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для очной формы обучения, 6 ч. для заочной формы о</w:t>
      </w:r>
      <w:r w:rsidR="00CF7824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бучения, практические занятия </w:t>
      </w:r>
      <w:r w:rsidR="00A9605D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для заочной </w:t>
      </w:r>
      <w:r w:rsidR="00A9605D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521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94 ч. </w:t>
      </w:r>
      <w:r w:rsidR="00A9605D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очной форм</w:t>
      </w:r>
      <w:r w:rsidR="005212D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A9605D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обучения,</w:t>
      </w:r>
      <w:r w:rsidR="00CF7824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лабораторные работы</w:t>
      </w:r>
      <w:r w:rsidR="00521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F7824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ч. для заочной формы обучения,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CF7824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амостоятельная работа студента </w:t>
      </w:r>
      <w:r w:rsidR="005212DD">
        <w:rPr>
          <w:rFonts w:ascii="Times New Roman" w:eastAsia="Times New Roman" w:hAnsi="Times New Roman" w:cs="Times New Roman"/>
          <w:sz w:val="24"/>
          <w:szCs w:val="24"/>
          <w:lang w:eastAsia="ru-RU"/>
        </w:rPr>
        <w:t>126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для очной формы обучения, 258 ч. для заочной формы обучен</w:t>
      </w:r>
      <w:r w:rsidR="00CF7824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ия</w:t>
      </w: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и задачи изучения дисциплины</w:t>
      </w:r>
    </w:p>
    <w:p w:rsidR="003E2EB9" w:rsidRPr="00786BFF" w:rsidRDefault="003E2EB9" w:rsidP="003E2EB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E2EB9" w:rsidRPr="00786BFF" w:rsidRDefault="003E2EB9" w:rsidP="003E2E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hAnsi="Times New Roman" w:cs="Times New Roman"/>
          <w:b/>
        </w:rPr>
        <w:t>Цель</w:t>
      </w:r>
      <w:r w:rsidRPr="00786BFF">
        <w:rPr>
          <w:rFonts w:ascii="Times New Roman" w:hAnsi="Times New Roman" w:cs="Times New Roman"/>
        </w:rPr>
        <w:t xml:space="preserve"> изучения дисциплины «</w:t>
      </w:r>
      <w:r w:rsidRPr="00786BFF">
        <w:rPr>
          <w:rFonts w:ascii="Times New Roman" w:eastAsia="Calibri" w:hAnsi="Times New Roman" w:cs="Times New Roman"/>
        </w:rPr>
        <w:t>Математический анализ</w:t>
      </w:r>
      <w:r w:rsidRPr="00786BFF">
        <w:rPr>
          <w:rFonts w:ascii="Times New Roman" w:hAnsi="Times New Roman" w:cs="Times New Roman"/>
        </w:rPr>
        <w:t>» является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получение базовых знаний и формирование основных навыков по математическому анализу, необходимых для решения задач, возникающих в практической экономической деятельности;</w:t>
      </w:r>
    </w:p>
    <w:p w:rsidR="003E2EB9" w:rsidRPr="00786BFF" w:rsidRDefault="003E2EB9" w:rsidP="003E2EB9">
      <w:pPr>
        <w:pStyle w:val="22"/>
        <w:spacing w:before="0" w:line="36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786BFF">
        <w:rPr>
          <w:rFonts w:ascii="Times New Roman" w:hAnsi="Times New Roman"/>
          <w:iCs/>
          <w:sz w:val="24"/>
          <w:szCs w:val="24"/>
        </w:rPr>
        <w:t>Задачи изучения дисциплины</w:t>
      </w:r>
      <w:r w:rsidRPr="00786BFF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3E2EB9" w:rsidRPr="00786BFF" w:rsidRDefault="003E2EB9" w:rsidP="003E2E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студентами основными математическими понятиями математического анализа;</w:t>
      </w:r>
    </w:p>
    <w:p w:rsidR="003E2EB9" w:rsidRPr="00786BFF" w:rsidRDefault="003E2EB9" w:rsidP="003E2E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решать типовые задачи, приобретение навыков работы со специальной математической литературой;</w:t>
      </w:r>
    </w:p>
    <w:p w:rsidR="003E2EB9" w:rsidRPr="00786BFF" w:rsidRDefault="003E2EB9" w:rsidP="003E2E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использовать математический аппарат для решения теоретических и прикладных задач экономики.</w:t>
      </w:r>
    </w:p>
    <w:p w:rsidR="003E2EB9" w:rsidRPr="00786BFF" w:rsidRDefault="003E2EB9" w:rsidP="003E2EB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Calibri" w:hAnsi="Times New Roman" w:cs="Times New Roman"/>
          <w:sz w:val="24"/>
          <w:szCs w:val="24"/>
          <w:lang w:eastAsia="ru-RU"/>
        </w:rPr>
        <w:t>В результате изучения данной дисциплины у студентов формируются следующие компетенции.</w:t>
      </w: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86BF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Перечень </w:t>
      </w:r>
    </w:p>
    <w:p w:rsidR="003E2EB9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86BF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сформированных компетенций в процессе освоения дисциплины</w:t>
      </w:r>
    </w:p>
    <w:p w:rsidR="004714B0" w:rsidRPr="00786BFF" w:rsidRDefault="004714B0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2527"/>
        <w:gridCol w:w="1133"/>
        <w:gridCol w:w="4077"/>
      </w:tblGrid>
      <w:tr w:rsidR="002A700D" w:rsidRPr="00786BFF" w:rsidTr="002A700D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00D" w:rsidRPr="00786BFF" w:rsidRDefault="002A700D" w:rsidP="002A700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формулировка компетенции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0D" w:rsidRPr="002A700D" w:rsidRDefault="002A700D" w:rsidP="002A700D">
            <w:pPr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A70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Код и наименование</w:t>
            </w:r>
          </w:p>
          <w:p w:rsidR="002A700D" w:rsidRPr="002A700D" w:rsidRDefault="002A700D" w:rsidP="002A700D">
            <w:pPr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A70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индикатора </w:t>
            </w:r>
            <w:r w:rsidRPr="002A70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достижения</w:t>
            </w:r>
          </w:p>
          <w:p w:rsidR="002A700D" w:rsidRPr="002A700D" w:rsidRDefault="002A700D" w:rsidP="002A700D">
            <w:pPr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A70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компе</w:t>
            </w:r>
            <w:r w:rsidRPr="002A70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softHyphen/>
              <w:t>тенции</w:t>
            </w:r>
          </w:p>
        </w:tc>
        <w:tc>
          <w:tcPr>
            <w:tcW w:w="2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00D" w:rsidRPr="002A700D" w:rsidRDefault="002A700D" w:rsidP="002A700D">
            <w:pPr>
              <w:ind w:left="11" w:hanging="1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0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Планируемые результаты обучения</w:t>
            </w:r>
          </w:p>
          <w:p w:rsidR="002A700D" w:rsidRPr="002A700D" w:rsidRDefault="002A700D" w:rsidP="002A700D">
            <w:pPr>
              <w:ind w:left="11" w:hanging="1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70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 дисциплине (ЗУН)</w:t>
            </w:r>
          </w:p>
        </w:tc>
      </w:tr>
      <w:tr w:rsidR="002A700D" w:rsidRPr="00786BFF" w:rsidTr="002A700D">
        <w:trPr>
          <w:trHeight w:val="137"/>
          <w:jc w:val="center"/>
        </w:trPr>
        <w:tc>
          <w:tcPr>
            <w:tcW w:w="95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  <w:hideMark/>
          </w:tcPr>
          <w:p w:rsidR="002A700D" w:rsidRPr="00786BFF" w:rsidRDefault="002A700D" w:rsidP="002A700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УК-1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32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A700D" w:rsidRPr="002A700D" w:rsidRDefault="002A700D" w:rsidP="002A700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00D">
              <w:rPr>
                <w:rFonts w:ascii="Times New Roman" w:hAnsi="Times New Roman" w:cs="Times New Roman"/>
                <w:iCs/>
                <w:sz w:val="24"/>
                <w:szCs w:val="24"/>
              </w:rPr>
              <w:t>ИД-2</w:t>
            </w:r>
            <w:r w:rsidRPr="002A700D">
              <w:rPr>
                <w:rFonts w:ascii="Times New Roman" w:hAnsi="Times New Roman" w:cs="Times New Roman"/>
                <w:iCs/>
                <w:sz w:val="24"/>
                <w:szCs w:val="24"/>
                <w:vertAlign w:val="subscript"/>
              </w:rPr>
              <w:t xml:space="preserve">УК-1 </w:t>
            </w:r>
            <w:r w:rsidRPr="002A700D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Осуществляет поиск информации, необходимой для решения поставленной задачи по различным типам запросов и моделирует изменения экономических показателей</w:t>
            </w:r>
          </w:p>
          <w:p w:rsidR="002A700D" w:rsidRPr="002A700D" w:rsidRDefault="002A700D" w:rsidP="002A700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  <w:hideMark/>
          </w:tcPr>
          <w:p w:rsidR="002A700D" w:rsidRPr="00786BFF" w:rsidRDefault="002A700D" w:rsidP="002A700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  <w:hideMark/>
          </w:tcPr>
          <w:p w:rsidR="002A700D" w:rsidRPr="00786BFF" w:rsidRDefault="002A700D" w:rsidP="002A70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информации, которая может быть использована для 1) анализа производительности труда в разных отраслях народного хозяйства России, складывающихся тенденций их изменения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2) анализа динамики изменения спроса и предложения для групп ключевых товаров, рабочей силы, отечественной и иностранной валют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3) Определения эластичности групп важнейших товаров.</w:t>
            </w:r>
          </w:p>
        </w:tc>
      </w:tr>
      <w:tr w:rsidR="002A700D" w:rsidRPr="00786BFF" w:rsidTr="002A700D">
        <w:trPr>
          <w:trHeight w:val="198"/>
          <w:jc w:val="center"/>
        </w:trPr>
        <w:tc>
          <w:tcPr>
            <w:tcW w:w="95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2A700D" w:rsidRPr="00786BFF" w:rsidRDefault="002A700D" w:rsidP="002A70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A700D" w:rsidRPr="002A700D" w:rsidRDefault="002A700D" w:rsidP="002A700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  <w:hideMark/>
          </w:tcPr>
          <w:p w:rsidR="002A700D" w:rsidRPr="00786BFF" w:rsidRDefault="002A700D" w:rsidP="002A700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12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  <w:hideMark/>
          </w:tcPr>
          <w:p w:rsidR="002A700D" w:rsidRPr="00786BFF" w:rsidRDefault="002A700D" w:rsidP="002A70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системный подход для анализа тенденций в экономике, формулировке рекомендаций по их корректировке.</w:t>
            </w:r>
          </w:p>
        </w:tc>
      </w:tr>
      <w:tr w:rsidR="002A700D" w:rsidRPr="00786BFF" w:rsidTr="002A700D">
        <w:trPr>
          <w:trHeight w:val="289"/>
          <w:jc w:val="center"/>
        </w:trPr>
        <w:tc>
          <w:tcPr>
            <w:tcW w:w="95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2A700D" w:rsidRPr="00786BFF" w:rsidRDefault="002A700D" w:rsidP="002A70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00D" w:rsidRPr="002A700D" w:rsidRDefault="002A700D" w:rsidP="002A700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  <w:hideMark/>
          </w:tcPr>
          <w:p w:rsidR="002A700D" w:rsidRPr="00786BFF" w:rsidRDefault="002A700D" w:rsidP="002A700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  <w:tc>
          <w:tcPr>
            <w:tcW w:w="2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  <w:hideMark/>
          </w:tcPr>
          <w:p w:rsidR="002A700D" w:rsidRPr="00786BFF" w:rsidRDefault="002A700D" w:rsidP="002A70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Навыками моделирования изменений спроса-предложения, уровня инфляции, уровня ВВП в целом и по отраслям экономики.</w:t>
            </w:r>
          </w:p>
        </w:tc>
      </w:tr>
      <w:tr w:rsidR="002A700D" w:rsidRPr="00786BFF" w:rsidTr="002A700D">
        <w:trPr>
          <w:trHeight w:val="614"/>
          <w:jc w:val="center"/>
        </w:trPr>
        <w:tc>
          <w:tcPr>
            <w:tcW w:w="958" w:type="pct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  <w:hideMark/>
          </w:tcPr>
          <w:p w:rsidR="002A700D" w:rsidRPr="00786BFF" w:rsidRDefault="002A700D" w:rsidP="002A700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ОПК -2 способен</w:t>
            </w:r>
            <w:r w:rsidRPr="00786BF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осуществлять сбор, обработку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86BF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статистический</w:t>
            </w:r>
            <w:r w:rsidRPr="00786BF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анализ данных, необходимых для решени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я поставленных экономических задач </w:t>
            </w:r>
          </w:p>
        </w:tc>
        <w:tc>
          <w:tcPr>
            <w:tcW w:w="1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00D" w:rsidRPr="002A700D" w:rsidRDefault="002A700D" w:rsidP="002A700D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00D">
              <w:rPr>
                <w:rFonts w:ascii="Times New Roman" w:hAnsi="Times New Roman" w:cs="Times New Roman"/>
                <w:sz w:val="24"/>
                <w:szCs w:val="24"/>
              </w:rPr>
              <w:t>ИД-1</w:t>
            </w:r>
            <w:r w:rsidRPr="002A700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ОПК-2. </w:t>
            </w:r>
            <w:r w:rsidRPr="002A700D">
              <w:rPr>
                <w:rFonts w:ascii="Times New Roman" w:hAnsi="Times New Roman" w:cs="Times New Roman"/>
                <w:sz w:val="24"/>
                <w:szCs w:val="24"/>
              </w:rPr>
              <w:t>Осуществляет сбор, обработку и статистический анализ экономических данных при решении экономических задач</w:t>
            </w:r>
          </w:p>
          <w:p w:rsidR="002A700D" w:rsidRPr="002A700D" w:rsidRDefault="002A700D" w:rsidP="002A700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  <w:hideMark/>
          </w:tcPr>
          <w:p w:rsidR="002A700D" w:rsidRPr="00786BFF" w:rsidRDefault="002A700D" w:rsidP="002A700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A700D" w:rsidRPr="00786BFF" w:rsidRDefault="002A700D" w:rsidP="002A70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математического анализа в части теории функций одной и нескольких переменных, дифференциального и интегрального исчисления, теории пределов и </w:t>
            </w:r>
          </w:p>
          <w:p w:rsidR="002A700D" w:rsidRPr="00786BFF" w:rsidRDefault="002A700D" w:rsidP="002A70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основы использования дифференциальных уравнений в описании экономических процессов</w:t>
            </w:r>
          </w:p>
        </w:tc>
      </w:tr>
      <w:tr w:rsidR="002A700D" w:rsidRPr="00786BFF" w:rsidTr="002A700D">
        <w:trPr>
          <w:trHeight w:val="496"/>
          <w:jc w:val="center"/>
        </w:trPr>
        <w:tc>
          <w:tcPr>
            <w:tcW w:w="9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2A700D" w:rsidRPr="00786BFF" w:rsidRDefault="002A700D" w:rsidP="002A70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A700D" w:rsidRPr="00786BFF" w:rsidRDefault="002A700D" w:rsidP="002A700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  <w:hideMark/>
          </w:tcPr>
          <w:p w:rsidR="002A700D" w:rsidRPr="00786BFF" w:rsidRDefault="002A700D" w:rsidP="002A700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A700D" w:rsidRPr="00786BFF" w:rsidRDefault="002A700D" w:rsidP="002A70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инструментарий математического анализа для выполнения вычислений;</w:t>
            </w:r>
          </w:p>
          <w:p w:rsidR="002A700D" w:rsidRPr="00786BFF" w:rsidRDefault="002A700D" w:rsidP="002A70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делать и обосновывать </w:t>
            </w:r>
          </w:p>
          <w:p w:rsidR="002A700D" w:rsidRPr="00786BFF" w:rsidRDefault="002A700D" w:rsidP="002A700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выводы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основании проведенных расчетов.</w:t>
            </w:r>
          </w:p>
        </w:tc>
      </w:tr>
      <w:tr w:rsidR="002A700D" w:rsidRPr="00786BFF" w:rsidTr="002A700D">
        <w:trPr>
          <w:trHeight w:val="1637"/>
          <w:jc w:val="center"/>
        </w:trPr>
        <w:tc>
          <w:tcPr>
            <w:tcW w:w="9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2A700D" w:rsidRPr="00786BFF" w:rsidRDefault="002A700D" w:rsidP="002A70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00D" w:rsidRPr="00786BFF" w:rsidRDefault="002A700D" w:rsidP="002A700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  <w:hideMark/>
          </w:tcPr>
          <w:p w:rsidR="002A700D" w:rsidRPr="00786BFF" w:rsidRDefault="002A700D" w:rsidP="002A700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  <w:tc>
          <w:tcPr>
            <w:tcW w:w="2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A700D" w:rsidRPr="00786BFF" w:rsidRDefault="002A700D" w:rsidP="002A70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методами сбора, анализа и обработки данных </w:t>
            </w:r>
          </w:p>
          <w:p w:rsidR="002A700D" w:rsidRPr="00786BFF" w:rsidRDefault="002A700D" w:rsidP="002A70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необходимых для решения профессиональных задач, в том числе с использ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ованием прикладных программных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</w:t>
            </w:r>
          </w:p>
        </w:tc>
      </w:tr>
    </w:tbl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640DE" w:rsidRDefault="002C7D18" w:rsidP="003640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В рамках изучаемой дисциплины ведется воспитательная работа, направленная на удовлетворение потребностей и интерес</w:t>
      </w:r>
      <w:r w:rsidR="00883885">
        <w:rPr>
          <w:rFonts w:ascii="Times New Roman" w:hAnsi="Times New Roman" w:cs="Times New Roman"/>
          <w:sz w:val="24"/>
          <w:szCs w:val="24"/>
        </w:rPr>
        <w:t>ов обучающегося в соответствии с</w:t>
      </w:r>
      <w:r w:rsidRPr="00786BFF">
        <w:rPr>
          <w:rFonts w:ascii="Times New Roman" w:hAnsi="Times New Roman" w:cs="Times New Roman"/>
          <w:sz w:val="24"/>
          <w:szCs w:val="24"/>
        </w:rPr>
        <w:t xml:space="preserve">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:rsidR="002C7D18" w:rsidRPr="00786BFF" w:rsidRDefault="002C7D18" w:rsidP="003640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:rsidR="00D27640" w:rsidRPr="00786BFF" w:rsidRDefault="00D27640" w:rsidP="003E2E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РАСПРЕДЕЛЕНИЕ ЧАСОВ ДИСЦИПЛИНЫ ПО ФОРМАМ И ВИДАМ РАБОТ </w:t>
      </w:r>
    </w:p>
    <w:p w:rsidR="003E2EF0" w:rsidRPr="00786BFF" w:rsidRDefault="003E2EF0" w:rsidP="004714B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2EB9" w:rsidRDefault="003E2EB9" w:rsidP="003E2EB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Базовые разделы дисциплины и виды учебной работы, рекомендуемые для изучения студентам очной формы обучения</w:t>
      </w:r>
    </w:p>
    <w:p w:rsidR="004714B0" w:rsidRPr="00786BFF" w:rsidRDefault="004714B0" w:rsidP="003E2EB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2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693"/>
        <w:gridCol w:w="1134"/>
        <w:gridCol w:w="709"/>
        <w:gridCol w:w="850"/>
        <w:gridCol w:w="851"/>
        <w:gridCol w:w="2364"/>
        <w:gridCol w:w="11"/>
      </w:tblGrid>
      <w:tr w:rsidR="00652B8B" w:rsidRPr="00786BFF" w:rsidTr="005212DD">
        <w:trPr>
          <w:trHeight w:val="1312"/>
          <w:jc w:val="right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Разделы</w:t>
            </w:r>
          </w:p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gridSpan w:val="2"/>
            <w:shd w:val="clear" w:color="auto" w:fill="auto"/>
          </w:tcPr>
          <w:p w:rsidR="00652B8B" w:rsidRPr="00786BFF" w:rsidRDefault="00652B8B" w:rsidP="005069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:rsidR="00652B8B" w:rsidRPr="00786BFF" w:rsidRDefault="00652B8B"/>
        </w:tc>
      </w:tr>
      <w:tr w:rsidR="00652B8B" w:rsidRPr="00786BFF" w:rsidTr="005212DD">
        <w:trPr>
          <w:gridAfter w:val="1"/>
          <w:wAfter w:w="11" w:type="dxa"/>
          <w:jc w:val="right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л/з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с/р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52B8B" w:rsidRPr="00786BFF" w:rsidTr="005212DD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CE4D95" w:rsidP="00A9605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последовательности, функции, пределы, непрерывность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652B8B" w:rsidRPr="00786BFF" w:rsidTr="005212DD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Основы дифференциального исчисления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652B8B" w:rsidRPr="00786BFF" w:rsidTr="005212DD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Приложение производной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652B8B" w:rsidRPr="00786BFF" w:rsidTr="005212DD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 xml:space="preserve">Интегральное </w:t>
            </w:r>
            <w:r w:rsidRPr="00786B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исчисление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, дискуссия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задач, тестовые задания</w:t>
            </w:r>
          </w:p>
        </w:tc>
      </w:tr>
      <w:tr w:rsidR="00652B8B" w:rsidRPr="00786BFF" w:rsidTr="005212DD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Анализ функций многих переменных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задач, тестовые задания,</w:t>
            </w:r>
          </w:p>
          <w:p w:rsidR="00652B8B" w:rsidRPr="00786BFF" w:rsidRDefault="00652B8B" w:rsidP="00776F1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с сотрудником НИГТЦ ДВО РАН</w:t>
            </w:r>
          </w:p>
        </w:tc>
      </w:tr>
      <w:tr w:rsidR="00652B8B" w:rsidRPr="00786BFF" w:rsidTr="005212DD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Метод наименьших квадратов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652B8B" w:rsidRPr="00786BFF" w:rsidTr="005212DD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Кратные интегралы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776F1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задач, дискуссия, контрольная работа, тестовые задания</w:t>
            </w:r>
          </w:p>
        </w:tc>
      </w:tr>
      <w:tr w:rsidR="00652B8B" w:rsidRPr="00786BFF" w:rsidTr="005212DD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Числовые и функциональные ряды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652B8B" w:rsidRPr="00786BFF" w:rsidTr="005212DD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Дифференциальные уравнения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776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контрольная работа, дискуссия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652B8B" w:rsidRPr="00786BFF" w:rsidTr="005212DD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776F10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786BFF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>288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>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>126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Зачет, экзамен</w:t>
            </w:r>
          </w:p>
        </w:tc>
      </w:tr>
    </w:tbl>
    <w:p w:rsidR="003E2EB9" w:rsidRPr="00786BFF" w:rsidRDefault="003E2EB9" w:rsidP="003E2E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2EB9" w:rsidRPr="00786BFF" w:rsidRDefault="003E2EB9" w:rsidP="003E2EB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Базовые модули дисциплины и виды учебной работы, рекомендуемые для изучения студентам заочной формы обучения</w:t>
      </w:r>
    </w:p>
    <w:tbl>
      <w:tblPr>
        <w:tblW w:w="930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525"/>
        <w:gridCol w:w="709"/>
        <w:gridCol w:w="26"/>
        <w:gridCol w:w="826"/>
        <w:gridCol w:w="851"/>
        <w:gridCol w:w="709"/>
        <w:gridCol w:w="709"/>
        <w:gridCol w:w="2249"/>
      </w:tblGrid>
      <w:tr w:rsidR="00652B8B" w:rsidRPr="00786BFF" w:rsidTr="00652B8B">
        <w:trPr>
          <w:trHeight w:val="1312"/>
          <w:jc w:val="right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Разделы</w:t>
            </w:r>
          </w:p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дисциплины</w:t>
            </w:r>
          </w:p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работы, включая самостоятельную работу студентов и трудоемкость (в з.ед./часах)</w:t>
            </w:r>
          </w:p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52B8B" w:rsidRPr="00786BFF" w:rsidTr="00652B8B">
        <w:trPr>
          <w:jc w:val="right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л/з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с/р</w:t>
            </w:r>
          </w:p>
        </w:tc>
        <w:tc>
          <w:tcPr>
            <w:tcW w:w="2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52B8B" w:rsidRPr="00786BFF" w:rsidTr="00652B8B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CE4D95" w:rsidP="003E2EB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последовательности, функции, пределы, непрерывность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652B8B" w:rsidRPr="00786BFF" w:rsidTr="00652B8B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Основы дифференциального исчисления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, дискуссия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задач, тестовые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задания</w:t>
            </w:r>
          </w:p>
        </w:tc>
      </w:tr>
      <w:tr w:rsidR="00652B8B" w:rsidRPr="00786BFF" w:rsidTr="00652B8B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Приложение производной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652B8B" w:rsidRPr="00786BFF" w:rsidTr="00652B8B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Интегральное исчисление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, дискуссия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652B8B" w:rsidRPr="00786BFF" w:rsidTr="00652B8B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Анализ функций многих переменных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задач, тестовые задания,</w:t>
            </w:r>
          </w:p>
          <w:p w:rsidR="00652B8B" w:rsidRPr="00786BFF" w:rsidRDefault="00652B8B" w:rsidP="003E2E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с сотрудником НИГТЦ ДВО РАН</w:t>
            </w:r>
          </w:p>
        </w:tc>
      </w:tr>
      <w:tr w:rsidR="00652B8B" w:rsidRPr="00786BFF" w:rsidTr="00652B8B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Метод наименьших квадратов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652B8B" w:rsidRPr="00786BFF" w:rsidTr="00652B8B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Кратные интегралы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задач, дискуссия, контрольная работа, тестовые задания</w:t>
            </w:r>
          </w:p>
        </w:tc>
      </w:tr>
      <w:tr w:rsidR="00652B8B" w:rsidRPr="00786BFF" w:rsidTr="00652B8B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Числовые и функциональные ряды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652B8B" w:rsidRPr="00786BFF" w:rsidTr="00652B8B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Дифференциальные уравнения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8C79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контрольная работа, дискуссия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652B8B" w:rsidRPr="00786BFF" w:rsidTr="00652B8B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786BFF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>288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>258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Экзамен</w:t>
            </w:r>
          </w:p>
        </w:tc>
      </w:tr>
    </w:tbl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2EB9" w:rsidRPr="00786BFF" w:rsidRDefault="003E2EB9" w:rsidP="003E2EB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2EB9" w:rsidRPr="00786BFF" w:rsidRDefault="003E2EB9" w:rsidP="003E2EB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Pr="00786BF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СТРУКТУРА И содержание теоретической части дисциплины </w:t>
      </w:r>
    </w:p>
    <w:p w:rsidR="003E2EB9" w:rsidRPr="00786BFF" w:rsidRDefault="003E2EB9" w:rsidP="00E27B6D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 w:rsidRPr="00786BFF">
        <w:rPr>
          <w:b/>
        </w:rPr>
        <w:t xml:space="preserve"> Раздел. </w:t>
      </w:r>
      <w:r w:rsidR="00CE4D95">
        <w:rPr>
          <w:b/>
        </w:rPr>
        <w:t>Числовые последовательности, функции, пределы, непрерывность</w:t>
      </w:r>
    </w:p>
    <w:tbl>
      <w:tblPr>
        <w:tblW w:w="11040" w:type="dxa"/>
        <w:tblLook w:val="04A0" w:firstRow="1" w:lastRow="0" w:firstColumn="1" w:lastColumn="0" w:noHBand="0" w:noVBand="1"/>
      </w:tblPr>
      <w:tblGrid>
        <w:gridCol w:w="9600"/>
        <w:gridCol w:w="480"/>
        <w:gridCol w:w="480"/>
        <w:gridCol w:w="480"/>
      </w:tblGrid>
      <w:tr w:rsidR="003E2EB9" w:rsidRPr="00786BFF" w:rsidTr="003E2EB9">
        <w:trPr>
          <w:trHeight w:val="300"/>
        </w:trPr>
        <w:tc>
          <w:tcPr>
            <w:tcW w:w="11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D95" w:rsidRPr="00786BFF" w:rsidRDefault="00CE4D95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Числовые последовательности, пределы</w:t>
            </w:r>
          </w:p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Функции одной переменной. Способы задания функций. Графики функций</w:t>
            </w:r>
          </w:p>
        </w:tc>
      </w:tr>
      <w:tr w:rsidR="003E2EB9" w:rsidRPr="00786BFF" w:rsidTr="003E2EB9">
        <w:trPr>
          <w:trHeight w:val="300"/>
        </w:trPr>
        <w:tc>
          <w:tcPr>
            <w:tcW w:w="10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Функции , заданные параметрически, и неявно. Функции экономики.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E2EB9" w:rsidRPr="00786BFF" w:rsidRDefault="003E2EB9" w:rsidP="00E27B6D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 w:rsidRPr="00786BFF">
        <w:rPr>
          <w:b/>
        </w:rPr>
        <w:t xml:space="preserve"> Раздел. Основы дифференциального исчисления</w:t>
      </w:r>
    </w:p>
    <w:tbl>
      <w:tblPr>
        <w:tblW w:w="9600" w:type="dxa"/>
        <w:tblLook w:val="04A0" w:firstRow="1" w:lastRow="0" w:firstColumn="1" w:lastColumn="0" w:noHBand="0" w:noVBand="1"/>
      </w:tblPr>
      <w:tblGrid>
        <w:gridCol w:w="7200"/>
        <w:gridCol w:w="480"/>
        <w:gridCol w:w="480"/>
        <w:gridCol w:w="480"/>
        <w:gridCol w:w="480"/>
        <w:gridCol w:w="480"/>
      </w:tblGrid>
      <w:tr w:rsidR="003E2EB9" w:rsidRPr="00786BFF" w:rsidTr="003E2EB9">
        <w:trPr>
          <w:trHeight w:val="300"/>
        </w:trPr>
        <w:tc>
          <w:tcPr>
            <w:tcW w:w="8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Производные сложных функций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7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Высшие производные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91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Дифференцирование функций, заданных параметрически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E2EB9" w:rsidRPr="00786BFF" w:rsidRDefault="003E2EB9" w:rsidP="00E27B6D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 w:rsidRPr="00786BFF">
        <w:rPr>
          <w:b/>
        </w:rPr>
        <w:t xml:space="preserve"> Раздел.</w:t>
      </w:r>
      <w:r w:rsidRPr="00786BFF">
        <w:t xml:space="preserve"> </w:t>
      </w:r>
      <w:r w:rsidRPr="00786BFF">
        <w:rPr>
          <w:b/>
        </w:rPr>
        <w:t>Приложение производной</w:t>
      </w:r>
    </w:p>
    <w:tbl>
      <w:tblPr>
        <w:tblW w:w="5760" w:type="dxa"/>
        <w:tblLook w:val="04A0" w:firstRow="1" w:lastRow="0" w:firstColumn="1" w:lastColumn="0" w:noHBand="0" w:noVBand="1"/>
      </w:tblPr>
      <w:tblGrid>
        <w:gridCol w:w="3840"/>
        <w:gridCol w:w="960"/>
        <w:gridCol w:w="960"/>
      </w:tblGrid>
      <w:tr w:rsidR="003E2EB9" w:rsidRPr="00786BFF" w:rsidTr="003E2EB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функций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Дифференциал функции одной переменной</w:t>
            </w:r>
          </w:p>
        </w:tc>
      </w:tr>
      <w:tr w:rsidR="003E2EB9" w:rsidRPr="00786BFF" w:rsidTr="003E2EB9">
        <w:trPr>
          <w:trHeight w:val="300"/>
        </w:trPr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Формулы Тейлора и Маклорена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E2EB9" w:rsidRPr="00786BFF" w:rsidRDefault="003E2EB9" w:rsidP="00E27B6D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 w:rsidRPr="00786BFF">
        <w:rPr>
          <w:b/>
        </w:rPr>
        <w:t xml:space="preserve"> Раздел Интегральное приложение</w:t>
      </w:r>
    </w:p>
    <w:tbl>
      <w:tblPr>
        <w:tblW w:w="8160" w:type="dxa"/>
        <w:tblLook w:val="04A0" w:firstRow="1" w:lastRow="0" w:firstColumn="1" w:lastColumn="0" w:noHBand="0" w:noVBand="1"/>
      </w:tblPr>
      <w:tblGrid>
        <w:gridCol w:w="6720"/>
        <w:gridCol w:w="480"/>
        <w:gridCol w:w="480"/>
        <w:gridCol w:w="480"/>
      </w:tblGrid>
      <w:tr w:rsidR="003E2EB9" w:rsidRPr="00786BFF" w:rsidTr="003E2EB9">
        <w:trPr>
          <w:trHeight w:val="300"/>
        </w:trPr>
        <w:tc>
          <w:tcPr>
            <w:tcW w:w="8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873151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Приёмы интегрирования.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E2EB9"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Интегрирование по частям. </w:t>
            </w:r>
          </w:p>
        </w:tc>
      </w:tr>
      <w:tr w:rsidR="003E2EB9" w:rsidRPr="00786BFF" w:rsidTr="003E2EB9">
        <w:trPr>
          <w:trHeight w:val="300"/>
        </w:trPr>
        <w:tc>
          <w:tcPr>
            <w:tcW w:w="8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Определённый интеграл. Формула Ньютона-Лейбница</w:t>
            </w:r>
          </w:p>
        </w:tc>
      </w:tr>
      <w:tr w:rsidR="003E2EB9" w:rsidRPr="00786BFF" w:rsidTr="003E2EB9">
        <w:trPr>
          <w:trHeight w:val="300"/>
        </w:trPr>
        <w:tc>
          <w:tcPr>
            <w:tcW w:w="7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Площади фигур, объёмы тел вращения</w:t>
            </w:r>
            <w:r w:rsidR="008731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выгода потребителя, выгода поставщика от установленного рыночного равновесия. Коэффициент Джини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CE5533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жённые методы вычисления</w:t>
            </w: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интегралов </w:t>
            </w:r>
            <w:r w:rsidR="003E2EB9"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Несобственные интегралы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C66AE" w:rsidRDefault="004C66AE" w:rsidP="004C66AE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</w:p>
    <w:p w:rsidR="003E2EB9" w:rsidRPr="00786BFF" w:rsidRDefault="003E2EB9" w:rsidP="004C66AE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 w:rsidRPr="00786BFF">
        <w:rPr>
          <w:b/>
        </w:rPr>
        <w:t>Раздел. Анализ функций многих переменных</w:t>
      </w:r>
    </w:p>
    <w:tbl>
      <w:tblPr>
        <w:tblW w:w="8160" w:type="dxa"/>
        <w:tblLook w:val="04A0" w:firstRow="1" w:lastRow="0" w:firstColumn="1" w:lastColumn="0" w:noHBand="0" w:noVBand="1"/>
      </w:tblPr>
      <w:tblGrid>
        <w:gridCol w:w="6240"/>
        <w:gridCol w:w="480"/>
        <w:gridCol w:w="480"/>
        <w:gridCol w:w="480"/>
        <w:gridCol w:w="480"/>
      </w:tblGrid>
      <w:tr w:rsidR="003E2EB9" w:rsidRPr="00786BFF" w:rsidTr="003E2EB9">
        <w:trPr>
          <w:trHeight w:val="300"/>
        </w:trPr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Градиент функции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7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Производная по выбранному направлению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7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Экстремумы функций многих переменных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8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CE5533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Производственная функция и её анализ.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E2EB9"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Условный экстремум функции многих переменных</w:t>
            </w:r>
          </w:p>
        </w:tc>
      </w:tr>
      <w:tr w:rsidR="003E2EB9" w:rsidRPr="00786BFF" w:rsidTr="003E2EB9">
        <w:trPr>
          <w:trHeight w:val="300"/>
        </w:trPr>
        <w:tc>
          <w:tcPr>
            <w:tcW w:w="8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Регулярные точки и определение типа экстремума</w:t>
            </w:r>
          </w:p>
        </w:tc>
      </w:tr>
    </w:tbl>
    <w:p w:rsidR="003E2EB9" w:rsidRPr="00786BFF" w:rsidRDefault="003E2EB9" w:rsidP="004C66AE">
      <w:pPr>
        <w:pStyle w:val="aff6"/>
        <w:tabs>
          <w:tab w:val="clear" w:pos="720"/>
        </w:tabs>
        <w:spacing w:line="360" w:lineRule="auto"/>
        <w:ind w:left="0" w:firstLine="0"/>
      </w:pPr>
    </w:p>
    <w:p w:rsidR="004C66AE" w:rsidRPr="004C66AE" w:rsidRDefault="004C66AE" w:rsidP="004C66AE">
      <w:pPr>
        <w:pStyle w:val="aff6"/>
        <w:spacing w:line="360" w:lineRule="auto"/>
        <w:ind w:left="0" w:firstLine="0"/>
        <w:rPr>
          <w:b/>
        </w:rPr>
      </w:pPr>
      <w:r>
        <w:rPr>
          <w:b/>
        </w:rPr>
        <w:t xml:space="preserve"> </w:t>
      </w:r>
      <w:r w:rsidRPr="004C66AE">
        <w:rPr>
          <w:b/>
        </w:rPr>
        <w:t>Ра</w:t>
      </w:r>
      <w:r>
        <w:rPr>
          <w:b/>
        </w:rPr>
        <w:t>здел Метод наименьших квадратов</w:t>
      </w:r>
    </w:p>
    <w:p w:rsidR="004C66AE" w:rsidRPr="004C66AE" w:rsidRDefault="004C66AE" w:rsidP="004C66AE">
      <w:pPr>
        <w:pStyle w:val="aff6"/>
        <w:spacing w:line="360" w:lineRule="auto"/>
        <w:ind w:left="0" w:firstLine="0"/>
      </w:pPr>
      <w:r w:rsidRPr="004C66AE">
        <w:t>Метод наименьших квадратов</w:t>
      </w:r>
      <w:r w:rsidRPr="004C66AE">
        <w:tab/>
      </w:r>
    </w:p>
    <w:p w:rsidR="004C66AE" w:rsidRPr="004C66AE" w:rsidRDefault="004C66AE" w:rsidP="004C66AE">
      <w:pPr>
        <w:pStyle w:val="aff6"/>
        <w:spacing w:line="360" w:lineRule="auto"/>
        <w:ind w:left="0" w:firstLine="0"/>
        <w:rPr>
          <w:b/>
        </w:rPr>
      </w:pPr>
      <w:r w:rsidRPr="004C66AE">
        <w:t>Построение регрессивных зависимостей</w:t>
      </w:r>
      <w:r w:rsidRPr="004C66AE">
        <w:rPr>
          <w:b/>
        </w:rPr>
        <w:tab/>
      </w:r>
    </w:p>
    <w:p w:rsidR="004C66AE" w:rsidRDefault="004C66AE" w:rsidP="004C66AE">
      <w:pPr>
        <w:pStyle w:val="aff6"/>
        <w:spacing w:line="360" w:lineRule="auto"/>
        <w:ind w:left="0" w:firstLine="0"/>
        <w:rPr>
          <w:b/>
        </w:rPr>
      </w:pPr>
    </w:p>
    <w:p w:rsidR="004C66AE" w:rsidRPr="004C66AE" w:rsidRDefault="004C66AE" w:rsidP="004C66AE">
      <w:pPr>
        <w:pStyle w:val="aff6"/>
        <w:spacing w:line="360" w:lineRule="auto"/>
        <w:ind w:left="0" w:firstLine="0"/>
        <w:rPr>
          <w:b/>
        </w:rPr>
      </w:pPr>
      <w:r w:rsidRPr="004C66AE">
        <w:rPr>
          <w:b/>
        </w:rPr>
        <w:t>Раздел. Кратные интегралы</w:t>
      </w:r>
    </w:p>
    <w:p w:rsidR="004C66AE" w:rsidRPr="004C66AE" w:rsidRDefault="004C66AE" w:rsidP="004C66AE">
      <w:pPr>
        <w:pStyle w:val="aff6"/>
        <w:spacing w:line="360" w:lineRule="auto"/>
        <w:ind w:left="0" w:firstLine="0"/>
        <w:rPr>
          <w:b/>
        </w:rPr>
      </w:pPr>
      <w:r w:rsidRPr="004C66AE">
        <w:t>Вычисление площади фигур</w:t>
      </w:r>
      <w:r w:rsidRPr="004C66AE">
        <w:tab/>
      </w:r>
      <w:r w:rsidRPr="004C66AE">
        <w:rPr>
          <w:b/>
        </w:rPr>
        <w:tab/>
      </w:r>
      <w:r w:rsidRPr="004C66AE">
        <w:rPr>
          <w:b/>
        </w:rPr>
        <w:tab/>
      </w:r>
    </w:p>
    <w:p w:rsidR="004C66AE" w:rsidRPr="004C66AE" w:rsidRDefault="004C66AE" w:rsidP="004C66AE">
      <w:pPr>
        <w:pStyle w:val="aff6"/>
        <w:spacing w:line="360" w:lineRule="auto"/>
        <w:rPr>
          <w:b/>
        </w:rPr>
      </w:pPr>
    </w:p>
    <w:p w:rsidR="003E2EB9" w:rsidRPr="00786BFF" w:rsidRDefault="004C66AE" w:rsidP="004C66AE">
      <w:pPr>
        <w:pStyle w:val="aff6"/>
        <w:tabs>
          <w:tab w:val="clear" w:pos="720"/>
        </w:tabs>
        <w:spacing w:line="360" w:lineRule="auto"/>
        <w:ind w:left="0" w:firstLine="0"/>
        <w:rPr>
          <w:b/>
        </w:rPr>
      </w:pPr>
      <w:r>
        <w:rPr>
          <w:b/>
        </w:rPr>
        <w:t xml:space="preserve"> </w:t>
      </w:r>
      <w:r w:rsidRPr="004C66AE">
        <w:rPr>
          <w:b/>
        </w:rPr>
        <w:t>Раздел. Числовые функциональные</w:t>
      </w:r>
      <w:r>
        <w:rPr>
          <w:b/>
        </w:rPr>
        <w:t xml:space="preserve"> </w:t>
      </w:r>
      <w:r w:rsidR="003E2EB9" w:rsidRPr="00786BFF">
        <w:rPr>
          <w:b/>
        </w:rPr>
        <w:t>ряды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7680"/>
        <w:gridCol w:w="480"/>
        <w:gridCol w:w="960"/>
        <w:gridCol w:w="960"/>
      </w:tblGrid>
      <w:tr w:rsidR="003E2EB9" w:rsidRPr="00786BFF" w:rsidTr="003E2EB9">
        <w:trPr>
          <w:trHeight w:val="300"/>
        </w:trPr>
        <w:tc>
          <w:tcPr>
            <w:tcW w:w="8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Числовые ряды. Свойства числовых рядов. Сходимость.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 Даламбера сходимости рядов.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Знакочередующиеся ряды. Признак Лейбница.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10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Функциональные и степенные ряды. Радиус сходимости степенных рядов.</w:t>
            </w:r>
          </w:p>
        </w:tc>
      </w:tr>
    </w:tbl>
    <w:p w:rsidR="003E2EB9" w:rsidRPr="00786BFF" w:rsidRDefault="003E2EB9" w:rsidP="00E27B6D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</w:p>
    <w:p w:rsidR="003E2EB9" w:rsidRPr="00786BFF" w:rsidRDefault="003E2EB9" w:rsidP="00E27B6D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 w:rsidRPr="00786BFF">
        <w:rPr>
          <w:b/>
        </w:rPr>
        <w:t xml:space="preserve"> Раздел. Дифференциальные уравнения</w:t>
      </w:r>
    </w:p>
    <w:tbl>
      <w:tblPr>
        <w:tblW w:w="9600" w:type="dxa"/>
        <w:tblLook w:val="04A0" w:firstRow="1" w:lastRow="0" w:firstColumn="1" w:lastColumn="0" w:noHBand="0" w:noVBand="1"/>
      </w:tblPr>
      <w:tblGrid>
        <w:gridCol w:w="6240"/>
        <w:gridCol w:w="480"/>
        <w:gridCol w:w="960"/>
        <w:gridCol w:w="960"/>
        <w:gridCol w:w="960"/>
      </w:tblGrid>
      <w:tr w:rsidR="003E2EB9" w:rsidRPr="00786BFF" w:rsidTr="003E2EB9">
        <w:trPr>
          <w:trHeight w:val="300"/>
        </w:trPr>
        <w:tc>
          <w:tcPr>
            <w:tcW w:w="6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дифференциальных уравнений.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9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 Эйлера решения дифференциальных уравнений первого порядка.</w:t>
            </w:r>
          </w:p>
        </w:tc>
      </w:tr>
      <w:tr w:rsidR="003E2EB9" w:rsidRPr="00786BFF" w:rsidTr="003E2EB9">
        <w:trPr>
          <w:trHeight w:val="300"/>
        </w:trPr>
        <w:tc>
          <w:tcPr>
            <w:tcW w:w="9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дифференциальных уравнений методом разделения переменных</w:t>
            </w:r>
          </w:p>
        </w:tc>
      </w:tr>
      <w:tr w:rsidR="003E2EB9" w:rsidRPr="00786BFF" w:rsidTr="003E2EB9">
        <w:trPr>
          <w:trHeight w:val="300"/>
        </w:trPr>
        <w:tc>
          <w:tcPr>
            <w:tcW w:w="6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Линейные однородные ДУ и общее их решение.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CE5533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Общее решение линейных </w:t>
            </w:r>
            <w:r w:rsidR="003E2EB9"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однородных ДУ.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решение</w:t>
            </w:r>
            <w:r w:rsidR="00CE5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линейных</w:t>
            </w: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неоднородных ДУ.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E2EB9" w:rsidRPr="00786BFF" w:rsidRDefault="003E2EB9" w:rsidP="00E27B6D">
      <w:pPr>
        <w:pStyle w:val="aff6"/>
        <w:tabs>
          <w:tab w:val="clear" w:pos="720"/>
          <w:tab w:val="clear" w:pos="756"/>
        </w:tabs>
        <w:spacing w:line="360" w:lineRule="auto"/>
        <w:ind w:left="0" w:firstLine="0"/>
      </w:pPr>
    </w:p>
    <w:p w:rsidR="005D692D" w:rsidRDefault="003E2EB9" w:rsidP="00B94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4. СТРУКТУРА И содержание практической части дисциплины</w:t>
      </w:r>
      <w:r w:rsidR="008C792C" w:rsidRPr="00786BF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="005D69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(практические</w:t>
      </w:r>
      <w:r w:rsidR="005D692D"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лабораторные</w:t>
      </w:r>
      <w:r w:rsidR="008C792C" w:rsidRPr="00786BF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)</w:t>
      </w:r>
      <w:r w:rsidR="005D692D" w:rsidRPr="005D69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5D692D" w:rsidRPr="006968F1" w:rsidRDefault="005D692D" w:rsidP="00E27B6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968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Задания для практических занятий, в т. ч. в форме практической подготовки</w:t>
      </w:r>
    </w:p>
    <w:p w:rsidR="003E2EB9" w:rsidRPr="00786BFF" w:rsidRDefault="003E2EB9" w:rsidP="00B94C9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E2EB9" w:rsidRPr="00786BFF" w:rsidRDefault="003E2EB9" w:rsidP="00B94C96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 w:rsidRPr="00786BFF">
        <w:rPr>
          <w:b/>
        </w:rPr>
        <w:t xml:space="preserve">Раздел. </w:t>
      </w:r>
      <w:r w:rsidR="00CE4D95">
        <w:rPr>
          <w:b/>
        </w:rPr>
        <w:t>Числовые последовательности, функции, пределы, непрерывность</w:t>
      </w:r>
    </w:p>
    <w:tbl>
      <w:tblPr>
        <w:tblW w:w="11040" w:type="dxa"/>
        <w:tblLook w:val="04A0" w:firstRow="1" w:lastRow="0" w:firstColumn="1" w:lastColumn="0" w:noHBand="0" w:noVBand="1"/>
      </w:tblPr>
      <w:tblGrid>
        <w:gridCol w:w="9600"/>
        <w:gridCol w:w="480"/>
        <w:gridCol w:w="480"/>
        <w:gridCol w:w="480"/>
      </w:tblGrid>
      <w:tr w:rsidR="003E2EB9" w:rsidRPr="00786BFF" w:rsidTr="003E2EB9">
        <w:trPr>
          <w:trHeight w:val="300"/>
        </w:trPr>
        <w:tc>
          <w:tcPr>
            <w:tcW w:w="11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Функции одной переменной. Способы задания функций. Графики функций</w:t>
            </w:r>
          </w:p>
        </w:tc>
      </w:tr>
      <w:tr w:rsidR="003E2EB9" w:rsidRPr="00786BFF" w:rsidTr="003E2EB9">
        <w:trPr>
          <w:trHeight w:val="300"/>
        </w:trPr>
        <w:tc>
          <w:tcPr>
            <w:tcW w:w="10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Функции , заданные параметрически, и неявно. Функции экономики.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Числовые последовательности, пределы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E2EB9" w:rsidRPr="00786BFF" w:rsidRDefault="003E2EB9" w:rsidP="00B94C96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 w:rsidRPr="00786BFF">
        <w:rPr>
          <w:b/>
        </w:rPr>
        <w:t>Раздел. Основы дифференциального исчисления</w:t>
      </w:r>
    </w:p>
    <w:tbl>
      <w:tblPr>
        <w:tblW w:w="9600" w:type="dxa"/>
        <w:tblLook w:val="04A0" w:firstRow="1" w:lastRow="0" w:firstColumn="1" w:lastColumn="0" w:noHBand="0" w:noVBand="1"/>
      </w:tblPr>
      <w:tblGrid>
        <w:gridCol w:w="7200"/>
        <w:gridCol w:w="480"/>
        <w:gridCol w:w="480"/>
        <w:gridCol w:w="480"/>
        <w:gridCol w:w="480"/>
        <w:gridCol w:w="480"/>
      </w:tblGrid>
      <w:tr w:rsidR="003E2EB9" w:rsidRPr="00786BFF" w:rsidTr="003E2EB9">
        <w:trPr>
          <w:trHeight w:val="300"/>
        </w:trPr>
        <w:tc>
          <w:tcPr>
            <w:tcW w:w="9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Производные функций. Правила вычисления производных.</w:t>
            </w:r>
          </w:p>
        </w:tc>
      </w:tr>
      <w:tr w:rsidR="003E2EB9" w:rsidRPr="00786BFF" w:rsidTr="003E2EB9">
        <w:trPr>
          <w:trHeight w:val="300"/>
        </w:trPr>
        <w:tc>
          <w:tcPr>
            <w:tcW w:w="8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Производные сложных функций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7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Высшие производные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91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Дифференцирование функций, заданных параметрически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Правило Лопиталя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E2EB9" w:rsidRPr="00786BFF" w:rsidRDefault="003E2EB9" w:rsidP="00B94C96">
      <w:pPr>
        <w:pStyle w:val="aff6"/>
        <w:tabs>
          <w:tab w:val="clear" w:pos="720"/>
          <w:tab w:val="clear" w:pos="756"/>
        </w:tabs>
        <w:spacing w:line="360" w:lineRule="auto"/>
        <w:ind w:left="0" w:firstLine="0"/>
      </w:pPr>
    </w:p>
    <w:p w:rsidR="003E2EB9" w:rsidRPr="00786BFF" w:rsidRDefault="003E2EB9" w:rsidP="00B94C96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 w:rsidRPr="00786BFF">
        <w:rPr>
          <w:b/>
        </w:rPr>
        <w:t>Раздел.</w:t>
      </w:r>
      <w:r w:rsidRPr="00786BFF">
        <w:t xml:space="preserve"> </w:t>
      </w:r>
      <w:r w:rsidRPr="00786BFF">
        <w:rPr>
          <w:b/>
        </w:rPr>
        <w:t>Приложение производной</w:t>
      </w:r>
    </w:p>
    <w:tbl>
      <w:tblPr>
        <w:tblW w:w="5760" w:type="dxa"/>
        <w:tblLook w:val="04A0" w:firstRow="1" w:lastRow="0" w:firstColumn="1" w:lastColumn="0" w:noHBand="0" w:noVBand="1"/>
      </w:tblPr>
      <w:tblGrid>
        <w:gridCol w:w="3840"/>
        <w:gridCol w:w="960"/>
        <w:gridCol w:w="960"/>
      </w:tblGrid>
      <w:tr w:rsidR="003E2EB9" w:rsidRPr="00786BFF" w:rsidTr="003E2EB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функций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Дифференциал функции одной переменной</w:t>
            </w:r>
          </w:p>
        </w:tc>
      </w:tr>
      <w:tr w:rsidR="003E2EB9" w:rsidRPr="00786BFF" w:rsidTr="003E2EB9">
        <w:trPr>
          <w:trHeight w:val="300"/>
        </w:trPr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Формулы Тейлора и Маклорена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E2EB9" w:rsidRPr="00786BFF" w:rsidRDefault="003E2EB9" w:rsidP="00B94C96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 w:rsidRPr="00786BFF">
        <w:rPr>
          <w:b/>
        </w:rPr>
        <w:t>Раздел Интегральное приложение</w:t>
      </w:r>
    </w:p>
    <w:tbl>
      <w:tblPr>
        <w:tblW w:w="8160" w:type="dxa"/>
        <w:tblLook w:val="04A0" w:firstRow="1" w:lastRow="0" w:firstColumn="1" w:lastColumn="0" w:noHBand="0" w:noVBand="1"/>
      </w:tblPr>
      <w:tblGrid>
        <w:gridCol w:w="6720"/>
        <w:gridCol w:w="480"/>
        <w:gridCol w:w="480"/>
        <w:gridCol w:w="480"/>
      </w:tblGrid>
      <w:tr w:rsidR="003E2EB9" w:rsidRPr="00786BFF" w:rsidTr="003E2EB9">
        <w:trPr>
          <w:trHeight w:val="300"/>
        </w:trPr>
        <w:tc>
          <w:tcPr>
            <w:tcW w:w="8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Неопределённый интеграл. Таблица интегралов</w:t>
            </w:r>
          </w:p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Интегрирование по частям. Приёмы интегрирования.</w:t>
            </w:r>
          </w:p>
        </w:tc>
      </w:tr>
      <w:tr w:rsidR="003E2EB9" w:rsidRPr="00786BFF" w:rsidTr="003E2EB9">
        <w:trPr>
          <w:trHeight w:val="300"/>
        </w:trPr>
        <w:tc>
          <w:tcPr>
            <w:tcW w:w="8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Определённый интеграл. Формула Ньютона-Лейбница</w:t>
            </w:r>
          </w:p>
        </w:tc>
      </w:tr>
      <w:tr w:rsidR="003E2EB9" w:rsidRPr="00786BFF" w:rsidTr="003E2EB9">
        <w:trPr>
          <w:trHeight w:val="300"/>
        </w:trPr>
        <w:tc>
          <w:tcPr>
            <w:tcW w:w="7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Площади фигур, объёмы тел вращения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Несобственные интегралы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E2EB9" w:rsidRPr="00786BFF" w:rsidRDefault="003E2EB9" w:rsidP="00B94C96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</w:p>
    <w:p w:rsidR="003E2EB9" w:rsidRPr="00786BFF" w:rsidRDefault="003E2EB9" w:rsidP="00B94C96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 w:rsidRPr="00786BFF">
        <w:rPr>
          <w:b/>
        </w:rPr>
        <w:t>Раздел. Анализ функций многих переменных</w:t>
      </w:r>
    </w:p>
    <w:tbl>
      <w:tblPr>
        <w:tblW w:w="8160" w:type="dxa"/>
        <w:tblLook w:val="04A0" w:firstRow="1" w:lastRow="0" w:firstColumn="1" w:lastColumn="0" w:noHBand="0" w:noVBand="1"/>
      </w:tblPr>
      <w:tblGrid>
        <w:gridCol w:w="6240"/>
        <w:gridCol w:w="480"/>
        <w:gridCol w:w="480"/>
        <w:gridCol w:w="480"/>
        <w:gridCol w:w="480"/>
      </w:tblGrid>
      <w:tr w:rsidR="003E2EB9" w:rsidRPr="00786BFF" w:rsidTr="003E2EB9">
        <w:trPr>
          <w:trHeight w:val="300"/>
        </w:trPr>
        <w:tc>
          <w:tcPr>
            <w:tcW w:w="8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Частные производные функции многих переменных</w:t>
            </w:r>
          </w:p>
        </w:tc>
      </w:tr>
      <w:tr w:rsidR="003E2EB9" w:rsidRPr="00786BFF" w:rsidTr="003E2EB9">
        <w:trPr>
          <w:trHeight w:val="300"/>
        </w:trPr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Градиент функции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7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Производная по выбранному направлению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7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Экстремумы функций многих переменных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8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Условный экстремум функции многих переменных</w:t>
            </w:r>
          </w:p>
        </w:tc>
      </w:tr>
      <w:tr w:rsidR="003E2EB9" w:rsidRPr="00786BFF" w:rsidTr="003E2EB9">
        <w:trPr>
          <w:trHeight w:val="300"/>
        </w:trPr>
        <w:tc>
          <w:tcPr>
            <w:tcW w:w="8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Регулярные точки и определение типа экстремума</w:t>
            </w:r>
          </w:p>
        </w:tc>
      </w:tr>
    </w:tbl>
    <w:p w:rsidR="003E2EB9" w:rsidRPr="00786BFF" w:rsidRDefault="003E2EB9" w:rsidP="00B94C96">
      <w:pPr>
        <w:pStyle w:val="aff6"/>
        <w:tabs>
          <w:tab w:val="clear" w:pos="720"/>
        </w:tabs>
        <w:spacing w:line="360" w:lineRule="auto"/>
        <w:ind w:left="0" w:firstLine="0"/>
      </w:pPr>
    </w:p>
    <w:p w:rsidR="003E2EB9" w:rsidRPr="00786BFF" w:rsidRDefault="003E2EB9" w:rsidP="00B94C96">
      <w:pPr>
        <w:pStyle w:val="aff6"/>
        <w:tabs>
          <w:tab w:val="clear" w:pos="720"/>
        </w:tabs>
        <w:spacing w:line="360" w:lineRule="auto"/>
        <w:ind w:left="0" w:firstLine="0"/>
        <w:rPr>
          <w:b/>
        </w:rPr>
      </w:pPr>
      <w:r w:rsidRPr="00786BFF">
        <w:rPr>
          <w:b/>
        </w:rPr>
        <w:t>Раздел Метод наименьших квадратов</w:t>
      </w:r>
    </w:p>
    <w:tbl>
      <w:tblPr>
        <w:tblW w:w="6720" w:type="dxa"/>
        <w:tblLook w:val="04A0" w:firstRow="1" w:lastRow="0" w:firstColumn="1" w:lastColumn="0" w:noHBand="0" w:noVBand="1"/>
      </w:tblPr>
      <w:tblGrid>
        <w:gridCol w:w="5760"/>
        <w:gridCol w:w="480"/>
        <w:gridCol w:w="480"/>
      </w:tblGrid>
      <w:tr w:rsidR="003E2EB9" w:rsidRPr="00786BFF" w:rsidTr="003E2EB9">
        <w:trPr>
          <w:trHeight w:val="300"/>
        </w:trPr>
        <w:tc>
          <w:tcPr>
            <w:tcW w:w="6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Производственная функция и её анализ.</w:t>
            </w:r>
          </w:p>
        </w:tc>
      </w:tr>
      <w:tr w:rsidR="003E2EB9" w:rsidRPr="00786BFF" w:rsidTr="003E2EB9">
        <w:trPr>
          <w:trHeight w:val="30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Функция полезности.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6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 наименьших квадратов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E2EB9" w:rsidRPr="00786BFF" w:rsidRDefault="003E2EB9" w:rsidP="00B94C96">
      <w:pPr>
        <w:pStyle w:val="aff6"/>
        <w:tabs>
          <w:tab w:val="clear" w:pos="720"/>
        </w:tabs>
        <w:spacing w:line="360" w:lineRule="auto"/>
        <w:ind w:left="0" w:firstLine="0"/>
        <w:rPr>
          <w:b/>
        </w:rPr>
      </w:pPr>
    </w:p>
    <w:p w:rsidR="003E2EB9" w:rsidRPr="00786BFF" w:rsidRDefault="003E2EB9" w:rsidP="00B94C96">
      <w:pPr>
        <w:pStyle w:val="aff6"/>
        <w:tabs>
          <w:tab w:val="clear" w:pos="720"/>
        </w:tabs>
        <w:spacing w:line="360" w:lineRule="auto"/>
        <w:ind w:left="0" w:firstLine="0"/>
        <w:rPr>
          <w:b/>
        </w:rPr>
      </w:pPr>
      <w:r w:rsidRPr="00786BFF">
        <w:rPr>
          <w:b/>
        </w:rPr>
        <w:t>Раздел. Кратные интегралы</w:t>
      </w:r>
    </w:p>
    <w:p w:rsidR="003E2EB9" w:rsidRPr="00786BFF" w:rsidRDefault="003E2EB9" w:rsidP="00B94C96">
      <w:pPr>
        <w:pStyle w:val="aff6"/>
        <w:tabs>
          <w:tab w:val="clear" w:pos="720"/>
        </w:tabs>
        <w:spacing w:line="360" w:lineRule="auto"/>
        <w:ind w:left="0" w:firstLine="0"/>
        <w:rPr>
          <w:b/>
        </w:rPr>
      </w:pPr>
    </w:p>
    <w:tbl>
      <w:tblPr>
        <w:tblW w:w="6720" w:type="dxa"/>
        <w:tblLook w:val="04A0" w:firstRow="1" w:lastRow="0" w:firstColumn="1" w:lastColumn="0" w:noHBand="0" w:noVBand="1"/>
      </w:tblPr>
      <w:tblGrid>
        <w:gridCol w:w="3840"/>
        <w:gridCol w:w="960"/>
        <w:gridCol w:w="960"/>
        <w:gridCol w:w="960"/>
      </w:tblGrid>
      <w:tr w:rsidR="003E2EB9" w:rsidRPr="00786BFF" w:rsidTr="003E2EB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Кратные интегралы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6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(тема: функции многих переменных)</w:t>
            </w:r>
          </w:p>
        </w:tc>
      </w:tr>
      <w:tr w:rsidR="003E2EB9" w:rsidRPr="00786BFF" w:rsidTr="003E2EB9">
        <w:trPr>
          <w:trHeight w:val="300"/>
        </w:trPr>
        <w:tc>
          <w:tcPr>
            <w:tcW w:w="6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Приближённые методы вычисления кратных интегралов</w:t>
            </w:r>
          </w:p>
        </w:tc>
      </w:tr>
      <w:tr w:rsidR="003E2EB9" w:rsidRPr="00786BFF" w:rsidTr="003E2EB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Вычисление площади фигур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E2EB9" w:rsidRPr="00786BFF" w:rsidRDefault="003E2EB9" w:rsidP="00B94C96">
      <w:pPr>
        <w:pStyle w:val="aff6"/>
        <w:tabs>
          <w:tab w:val="clear" w:pos="720"/>
        </w:tabs>
        <w:spacing w:line="360" w:lineRule="auto"/>
        <w:ind w:left="0" w:firstLine="0"/>
        <w:rPr>
          <w:b/>
        </w:rPr>
      </w:pPr>
    </w:p>
    <w:p w:rsidR="003E2EB9" w:rsidRPr="00786BFF" w:rsidRDefault="003E2EB9" w:rsidP="00B94C96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 w:rsidRPr="00786BFF">
        <w:rPr>
          <w:b/>
        </w:rPr>
        <w:t>Раздел. Числовые функциональные ряды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7200"/>
        <w:gridCol w:w="480"/>
        <w:gridCol w:w="480"/>
        <w:gridCol w:w="960"/>
        <w:gridCol w:w="960"/>
      </w:tblGrid>
      <w:tr w:rsidR="003E2EB9" w:rsidRPr="00786BFF" w:rsidTr="003E2EB9">
        <w:trPr>
          <w:trHeight w:val="300"/>
        </w:trPr>
        <w:tc>
          <w:tcPr>
            <w:tcW w:w="8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Числовые ряды. Свойства числовых рядов. Сходимость.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Признаки сходимости. Признаки сравнения. Необходимое условие сходимости</w:t>
            </w:r>
          </w:p>
        </w:tc>
      </w:tr>
      <w:tr w:rsidR="003E2EB9" w:rsidRPr="00786BFF" w:rsidTr="003E2EB9">
        <w:trPr>
          <w:trHeight w:val="300"/>
        </w:trPr>
        <w:tc>
          <w:tcPr>
            <w:tcW w:w="7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 Даламбера сходимости рядов.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7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Знакочередующиеся ряды. Признак Лейбница.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Функциональные и степенные ряды. Радиус сходимости степенных рядов.</w:t>
            </w:r>
          </w:p>
        </w:tc>
      </w:tr>
      <w:tr w:rsidR="003E2EB9" w:rsidRPr="00786BFF" w:rsidTr="003E2EB9">
        <w:trPr>
          <w:trHeight w:val="300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Радиус сходимости степенных рядов.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E2EB9" w:rsidRPr="00786BFF" w:rsidRDefault="003E2EB9" w:rsidP="00E27B6D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</w:p>
    <w:p w:rsidR="003E2EB9" w:rsidRPr="00786BFF" w:rsidRDefault="003E2EB9" w:rsidP="00E27B6D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 w:rsidRPr="00786BFF">
        <w:rPr>
          <w:b/>
        </w:rPr>
        <w:t>Раздел. Дифференциальные уравнения</w:t>
      </w:r>
    </w:p>
    <w:tbl>
      <w:tblPr>
        <w:tblW w:w="9600" w:type="dxa"/>
        <w:tblLook w:val="04A0" w:firstRow="1" w:lastRow="0" w:firstColumn="1" w:lastColumn="0" w:noHBand="0" w:noVBand="1"/>
      </w:tblPr>
      <w:tblGrid>
        <w:gridCol w:w="6240"/>
        <w:gridCol w:w="480"/>
        <w:gridCol w:w="960"/>
        <w:gridCol w:w="960"/>
        <w:gridCol w:w="960"/>
      </w:tblGrid>
      <w:tr w:rsidR="003E2EB9" w:rsidRPr="00786BFF" w:rsidTr="003E2EB9">
        <w:trPr>
          <w:trHeight w:val="300"/>
        </w:trPr>
        <w:tc>
          <w:tcPr>
            <w:tcW w:w="6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дифференциальных уравнений.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9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 Эйлера решения дифференциальных уравнений первого порядка.</w:t>
            </w:r>
          </w:p>
        </w:tc>
      </w:tr>
      <w:tr w:rsidR="003E2EB9" w:rsidRPr="00786BFF" w:rsidTr="003E2EB9">
        <w:trPr>
          <w:trHeight w:val="300"/>
        </w:trPr>
        <w:tc>
          <w:tcPr>
            <w:tcW w:w="9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дифференциальных уравнений методом разделения переменных</w:t>
            </w:r>
          </w:p>
        </w:tc>
      </w:tr>
      <w:tr w:rsidR="003E2EB9" w:rsidRPr="00786BFF" w:rsidTr="003E2EB9">
        <w:trPr>
          <w:trHeight w:val="300"/>
        </w:trPr>
        <w:tc>
          <w:tcPr>
            <w:tcW w:w="8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Диффенециальные уравнения, допускающие понижение порядка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6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Линейные однородные ДУ и общее их решение.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решение</w:t>
            </w:r>
            <w:r w:rsidR="00E27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линейных</w:t>
            </w: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неоднородных ДУ.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80"/>
        </w:trPr>
        <w:tc>
          <w:tcPr>
            <w:tcW w:w="8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Дифференциальные уравнения с постоянными коэффициентами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E2EB9" w:rsidRPr="00786BFF" w:rsidRDefault="003E2EB9" w:rsidP="003E2EB9">
      <w:pPr>
        <w:tabs>
          <w:tab w:val="left" w:pos="720"/>
          <w:tab w:val="left" w:pos="6480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2EB9" w:rsidRPr="00786BFF" w:rsidRDefault="003E2EB9" w:rsidP="003E2EB9">
      <w:pPr>
        <w:tabs>
          <w:tab w:val="left" w:pos="720"/>
          <w:tab w:val="left" w:pos="64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МЕТОДИЧЕСКИЕ УКАЗАНИЯ ПО ОСВОЕНИЮ ДИСЦИПЛИНЫ</w:t>
      </w:r>
    </w:p>
    <w:p w:rsidR="003E2EB9" w:rsidRPr="00786BFF" w:rsidRDefault="003E2EB9" w:rsidP="003E2EB9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Студент важно уяснить технологию освоения учебного материала. Данные методические рекомендации позволят понять, как правильно организовать свое учебное время, научиться использовать различные формы обучения для оптимального овладения знаниями по предмету. </w:t>
      </w:r>
    </w:p>
    <w:p w:rsidR="003E2EB9" w:rsidRPr="00786BFF" w:rsidRDefault="003E2EB9" w:rsidP="003E2EB9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Для успешного освоения дисциплины, студент должен посещать все виды аудиторных занятий, вести конспекты лекционных и практических занятий; своевременно готовиться к аудиторным занятиям, используя соответствующие методические материалы, учебную и исследовательскую литературу и собственные конспекты; выполнять предусмотренные учебным планом виды работ.</w:t>
      </w:r>
    </w:p>
    <w:p w:rsidR="003E2EB9" w:rsidRPr="00786BFF" w:rsidRDefault="003E2EB9" w:rsidP="003E2EB9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BFF">
        <w:rPr>
          <w:rFonts w:ascii="Times New Roman" w:eastAsia="Times New Roman" w:hAnsi="Times New Roman" w:cs="Times New Roman"/>
          <w:sz w:val="24"/>
          <w:szCs w:val="24"/>
        </w:rPr>
        <w:t>Если возникают сложности с восприятием учебного материала, студенту следует обратиться к преподавателю. Для индивидуальной работы предусмотрены еженедельные консультационные дни. День недели, время проведения консультаций указаны на стендах вуза по направлениям подготовки.</w:t>
      </w:r>
    </w:p>
    <w:p w:rsidR="003E2EB9" w:rsidRPr="00786BFF" w:rsidRDefault="003E2EB9" w:rsidP="003E2EB9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BFF">
        <w:rPr>
          <w:rFonts w:ascii="Times New Roman" w:eastAsia="Times New Roman" w:hAnsi="Times New Roman" w:cs="Times New Roman"/>
          <w:sz w:val="24"/>
          <w:szCs w:val="24"/>
        </w:rPr>
        <w:lastRenderedPageBreak/>
        <w:t>К числу используемых средств при освоении дисциплины относятся: тестовые задания, контрольные работы, практикум (задачи).</w:t>
      </w:r>
    </w:p>
    <w:p w:rsidR="003E2EB9" w:rsidRPr="00786BFF" w:rsidRDefault="003E2EB9" w:rsidP="003E2EB9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Предполагается, что студенты должны самостоятельно дорабатывать учебный материал, рассмотренный в лекционном порядке. Для этого рекомендуется разделить тетрадь для конспекта лекций на три части. 2/3 листа использовать для фиксации лекции преподавателя, а на оставшейся части делать выписки-дополнения по теме из рекомендованной учебной и исследовательской литературы, правовых актов; вносить информацию, не затронутую в лекции. Такого рода «усовершенствованные» конспекты лекций позволят студенту не только повторить материал, рассмотренный в лекционном порядке, но вдумчиво изучить учебный и дополнительный материал, и, следовательно, получить более качественные знания.  </w:t>
      </w:r>
    </w:p>
    <w:p w:rsidR="003E2EB9" w:rsidRPr="00786BFF" w:rsidRDefault="003E2EB9" w:rsidP="003E2EB9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BFF">
        <w:rPr>
          <w:rFonts w:ascii="Times New Roman" w:eastAsia="Times New Roman" w:hAnsi="Times New Roman" w:cs="Times New Roman"/>
          <w:sz w:val="24"/>
          <w:szCs w:val="24"/>
        </w:rPr>
        <w:t>Одной из наиболее эффективной форм обучения являются практические занятия.</w:t>
      </w:r>
    </w:p>
    <w:p w:rsidR="003E2EB9" w:rsidRPr="00786BFF" w:rsidRDefault="003E2EB9" w:rsidP="003E2EB9">
      <w:pPr>
        <w:pStyle w:val="af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Основу работы составляет самостоятельное изучение студентами по заданию преподавателя отдельных вопросов, проблем, тем с последующим оформлением материала в виде доклада, сообщения и их совместное обсуждение. </w:t>
      </w:r>
    </w:p>
    <w:p w:rsidR="003E2EB9" w:rsidRPr="00786BFF" w:rsidRDefault="003E2EB9" w:rsidP="003E2EB9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BFF">
        <w:rPr>
          <w:rFonts w:ascii="Times New Roman" w:eastAsia="Times New Roman" w:hAnsi="Times New Roman" w:cs="Times New Roman"/>
          <w:sz w:val="24"/>
          <w:szCs w:val="24"/>
        </w:rPr>
        <w:t>Они представляют собой не только способ закрепить и углубить лекционный материал, но и осуществить контроль над ходом самостоятельной работы обучающихся.</w:t>
      </w:r>
    </w:p>
    <w:p w:rsidR="003E2EB9" w:rsidRPr="00786BFF" w:rsidRDefault="003E2EB9" w:rsidP="003E2EB9">
      <w:pPr>
        <w:pStyle w:val="af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BFF">
        <w:rPr>
          <w:rFonts w:ascii="Times New Roman" w:eastAsia="Times New Roman" w:hAnsi="Times New Roman" w:cs="Times New Roman"/>
          <w:sz w:val="24"/>
          <w:szCs w:val="24"/>
        </w:rPr>
        <w:t>Форма практического занятия представляет собой синтез аудиторной и внеаудиторной работы. Студенты в течение учебной недели самостоятельно рассматривают вопросы по теме практического занятия. Аудиторная работа в форме практического занятия предусматривает решение задач, решение проблемной ситуации. Участие студента в дискуссии позволяет развивать мировоззрение, творческое мышление и повышение уровня знаний.</w:t>
      </w:r>
    </w:p>
    <w:p w:rsidR="003E2EB9" w:rsidRPr="00786BFF" w:rsidRDefault="003E2EB9" w:rsidP="003E2EB9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Процесс подготовки к практическому занятию, лабораторному занятию включает знакомство с соответствующей темой в учебнике, изучение исследовательской литературы.</w:t>
      </w:r>
    </w:p>
    <w:p w:rsidR="003E2EB9" w:rsidRPr="00786BFF" w:rsidRDefault="003E2EB9" w:rsidP="003E2EB9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Цель каждого студента – проявить свои знания во время проведения практических занятий. При этом могут использоваться самые разнообразные формы работы: участие в дискуссиях, форма «вопросов», дополнения, решение задач и др. Это придает учебному занятию характер коллективной работы, повышает внимание и интерес студентов. </w:t>
      </w:r>
    </w:p>
    <w:p w:rsidR="003E2EB9" w:rsidRPr="00786BFF" w:rsidRDefault="003E2EB9" w:rsidP="003E2EB9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BFF">
        <w:rPr>
          <w:rFonts w:ascii="Times New Roman" w:eastAsia="Times New Roman" w:hAnsi="Times New Roman" w:cs="Times New Roman"/>
          <w:sz w:val="24"/>
          <w:szCs w:val="24"/>
        </w:rPr>
        <w:lastRenderedPageBreak/>
        <w:t>При реализации различных видов учебной работы используются занятия в интерактивной форме. При освоении данной дисциплины применяется форма интерактивного занятия – дискуссия. Мероприятие, как правило, на которое приглашаются эксперты и специалисты из разных сфер деятельности для обсуждения актуальных вопросов.</w:t>
      </w:r>
    </w:p>
    <w:p w:rsidR="003E2EB9" w:rsidRPr="00786BFF" w:rsidRDefault="003E2EB9" w:rsidP="003E2EB9">
      <w:pPr>
        <w:pStyle w:val="22"/>
        <w:shd w:val="clear" w:color="auto" w:fill="auto"/>
        <w:spacing w:before="0" w:after="0" w:line="360" w:lineRule="auto"/>
        <w:ind w:firstLine="380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Style w:val="2a"/>
          <w:rFonts w:eastAsia="Calibri"/>
          <w:sz w:val="24"/>
          <w:szCs w:val="24"/>
        </w:rPr>
        <w:t xml:space="preserve">На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практических</w:t>
      </w:r>
      <w:r w:rsidRPr="00786BFF">
        <w:rPr>
          <w:rFonts w:ascii="Times New Roman" w:hAnsi="Times New Roman"/>
          <w:b w:val="0"/>
          <w:sz w:val="24"/>
          <w:szCs w:val="24"/>
        </w:rPr>
        <w:t xml:space="preserve"> занятиях используется интерактивный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 метод «дискуссия». В ча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softHyphen/>
        <w:t xml:space="preserve">стности, при </w:t>
      </w:r>
      <w:r w:rsidRPr="00786BFF">
        <w:rPr>
          <w:rStyle w:val="2a"/>
          <w:rFonts w:eastAsia="Calibri"/>
          <w:sz w:val="24"/>
          <w:szCs w:val="24"/>
        </w:rPr>
        <w:t xml:space="preserve">проверке правильности выполнения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заданий, выданных </w:t>
      </w:r>
      <w:r w:rsidRPr="00786BFF">
        <w:rPr>
          <w:rStyle w:val="2a"/>
          <w:rFonts w:eastAsia="Calibri"/>
          <w:sz w:val="24"/>
          <w:szCs w:val="24"/>
        </w:rPr>
        <w:t xml:space="preserve">на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самостоя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softHyphen/>
        <w:t xml:space="preserve">тельную </w:t>
      </w:r>
      <w:r w:rsidRPr="00786BFF">
        <w:rPr>
          <w:rStyle w:val="2a"/>
          <w:rFonts w:eastAsia="Calibri"/>
          <w:sz w:val="24"/>
          <w:szCs w:val="24"/>
        </w:rPr>
        <w:t xml:space="preserve">работу, а также при тренинге и выработке навыков по решению типовых задач. Реализация интерактивности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достигается путём вовлечения аудитории в </w:t>
      </w:r>
      <w:r w:rsidRPr="00786BFF">
        <w:rPr>
          <w:rStyle w:val="2a"/>
          <w:rFonts w:eastAsia="Calibri"/>
          <w:sz w:val="24"/>
          <w:szCs w:val="24"/>
        </w:rPr>
        <w:t xml:space="preserve">поиск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решения, </w:t>
      </w:r>
      <w:r w:rsidRPr="00786BFF">
        <w:rPr>
          <w:rStyle w:val="2a"/>
          <w:rFonts w:eastAsia="Calibri"/>
          <w:sz w:val="24"/>
          <w:szCs w:val="24"/>
        </w:rPr>
        <w:t xml:space="preserve">поиск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ошибок, допускаемых при </w:t>
      </w:r>
      <w:r w:rsidRPr="00786BFF">
        <w:rPr>
          <w:rStyle w:val="2a"/>
          <w:rFonts w:eastAsia="Calibri"/>
          <w:sz w:val="24"/>
          <w:szCs w:val="24"/>
        </w:rPr>
        <w:t xml:space="preserve">решении.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Другими словами, интерактив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softHyphen/>
        <w:t xml:space="preserve">ность </w:t>
      </w:r>
      <w:r w:rsidRPr="00786BFF">
        <w:rPr>
          <w:rStyle w:val="2a"/>
          <w:rFonts w:eastAsia="Calibri"/>
          <w:sz w:val="24"/>
          <w:szCs w:val="24"/>
        </w:rPr>
        <w:t xml:space="preserve">реализуется, если задачу решает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не </w:t>
      </w:r>
      <w:r w:rsidRPr="00786BFF">
        <w:rPr>
          <w:rStyle w:val="2a"/>
          <w:rFonts w:eastAsia="Calibri"/>
          <w:sz w:val="24"/>
          <w:szCs w:val="24"/>
        </w:rPr>
        <w:t xml:space="preserve">сам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преподаватель </w:t>
      </w:r>
      <w:r w:rsidRPr="00786BFF">
        <w:rPr>
          <w:rStyle w:val="2a"/>
          <w:rFonts w:eastAsia="Calibri"/>
          <w:sz w:val="24"/>
          <w:szCs w:val="24"/>
        </w:rPr>
        <w:t xml:space="preserve">или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даже студент у </w:t>
      </w:r>
      <w:r w:rsidRPr="00786BFF">
        <w:rPr>
          <w:rStyle w:val="2a"/>
          <w:rFonts w:eastAsia="Calibri"/>
          <w:sz w:val="24"/>
          <w:szCs w:val="24"/>
        </w:rPr>
        <w:t>дос</w:t>
      </w:r>
      <w:r w:rsidRPr="00786BFF">
        <w:rPr>
          <w:rStyle w:val="2a"/>
          <w:rFonts w:eastAsia="Calibri"/>
          <w:sz w:val="24"/>
          <w:szCs w:val="24"/>
        </w:rPr>
        <w:softHyphen/>
        <w:t xml:space="preserve">ки,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взаимодействуя с </w:t>
      </w:r>
      <w:r w:rsidRPr="00786BFF">
        <w:rPr>
          <w:rStyle w:val="2a"/>
          <w:rFonts w:eastAsia="Calibri"/>
          <w:sz w:val="24"/>
          <w:szCs w:val="24"/>
        </w:rPr>
        <w:t>преподавателем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. В </w:t>
      </w:r>
      <w:r w:rsidRPr="00786BFF">
        <w:rPr>
          <w:rStyle w:val="2a"/>
          <w:rFonts w:eastAsia="Calibri"/>
          <w:sz w:val="24"/>
          <w:szCs w:val="24"/>
        </w:rPr>
        <w:t xml:space="preserve">решении задачи, нахождении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ошибок в предлагаемых </w:t>
      </w:r>
      <w:r w:rsidRPr="00786BFF">
        <w:rPr>
          <w:rStyle w:val="2a"/>
          <w:rFonts w:eastAsia="Calibri"/>
          <w:sz w:val="24"/>
          <w:szCs w:val="24"/>
        </w:rPr>
        <w:t xml:space="preserve">решениях и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т.д. должна участвовать вся </w:t>
      </w:r>
      <w:r w:rsidRPr="00786BFF">
        <w:rPr>
          <w:rStyle w:val="2a"/>
          <w:rFonts w:eastAsia="Calibri"/>
          <w:sz w:val="24"/>
          <w:szCs w:val="24"/>
        </w:rPr>
        <w:t xml:space="preserve">группа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студентов (то, что </w:t>
      </w:r>
      <w:r w:rsidRPr="00786BFF">
        <w:rPr>
          <w:rStyle w:val="2a"/>
          <w:rFonts w:eastAsia="Calibri"/>
          <w:sz w:val="24"/>
          <w:szCs w:val="24"/>
        </w:rPr>
        <w:t xml:space="preserve">обычно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называлось </w:t>
      </w:r>
      <w:r w:rsidRPr="00786BFF">
        <w:rPr>
          <w:rStyle w:val="2a"/>
          <w:rFonts w:eastAsia="Calibri"/>
          <w:sz w:val="24"/>
          <w:szCs w:val="24"/>
        </w:rPr>
        <w:t xml:space="preserve">ранее работой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с группой во </w:t>
      </w:r>
      <w:r w:rsidRPr="00786BFF">
        <w:rPr>
          <w:rStyle w:val="2a"/>
          <w:rFonts w:eastAsia="Calibri"/>
          <w:sz w:val="24"/>
          <w:szCs w:val="24"/>
        </w:rPr>
        <w:t xml:space="preserve">время проведения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занятия, </w:t>
      </w:r>
      <w:r w:rsidRPr="00786BFF">
        <w:rPr>
          <w:rStyle w:val="2a"/>
          <w:rFonts w:eastAsia="Calibri"/>
          <w:sz w:val="24"/>
          <w:szCs w:val="24"/>
        </w:rPr>
        <w:t xml:space="preserve">а не с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от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softHyphen/>
        <w:t xml:space="preserve">дельным студентом). Можно рекомендовать </w:t>
      </w:r>
      <w:r w:rsidRPr="00786BFF">
        <w:rPr>
          <w:rStyle w:val="2a"/>
          <w:rFonts w:eastAsia="Calibri"/>
          <w:sz w:val="24"/>
          <w:szCs w:val="24"/>
        </w:rPr>
        <w:t xml:space="preserve">вызывать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к доске с демонстрацией </w:t>
      </w:r>
      <w:r w:rsidRPr="00786BFF">
        <w:rPr>
          <w:rStyle w:val="2a"/>
          <w:rFonts w:eastAsia="Calibri"/>
          <w:sz w:val="24"/>
          <w:szCs w:val="24"/>
        </w:rPr>
        <w:t>реше</w:t>
      </w:r>
      <w:r w:rsidRPr="00786BFF">
        <w:rPr>
          <w:rStyle w:val="2a"/>
          <w:rFonts w:eastAsia="Calibri"/>
          <w:sz w:val="24"/>
          <w:szCs w:val="24"/>
        </w:rPr>
        <w:softHyphen/>
        <w:t xml:space="preserve">ния задачи не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студента, правильно решившего </w:t>
      </w:r>
      <w:r w:rsidRPr="00786BFF">
        <w:rPr>
          <w:rStyle w:val="2a"/>
          <w:rFonts w:eastAsia="Calibri"/>
          <w:sz w:val="24"/>
          <w:szCs w:val="24"/>
        </w:rPr>
        <w:t xml:space="preserve">задачу,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а </w:t>
      </w:r>
      <w:r w:rsidRPr="00786BFF">
        <w:rPr>
          <w:rStyle w:val="2a"/>
          <w:rFonts w:eastAsia="Calibri"/>
          <w:sz w:val="24"/>
          <w:szCs w:val="24"/>
        </w:rPr>
        <w:t xml:space="preserve">студента,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сделавшего ошибки в решении (начавшего </w:t>
      </w:r>
      <w:r w:rsidRPr="00786BFF">
        <w:rPr>
          <w:rStyle w:val="2a"/>
          <w:rFonts w:eastAsia="Calibri"/>
          <w:sz w:val="24"/>
          <w:szCs w:val="24"/>
        </w:rPr>
        <w:t xml:space="preserve">неправильно решать задачу)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и совместно с группой </w:t>
      </w:r>
      <w:r w:rsidRPr="00786BFF">
        <w:rPr>
          <w:rStyle w:val="2a"/>
          <w:rFonts w:eastAsia="Calibri"/>
          <w:sz w:val="24"/>
          <w:szCs w:val="24"/>
        </w:rPr>
        <w:t>осуществ</w:t>
      </w:r>
      <w:r w:rsidRPr="00786BFF">
        <w:rPr>
          <w:rStyle w:val="2a"/>
          <w:rFonts w:eastAsia="Calibri"/>
          <w:sz w:val="24"/>
          <w:szCs w:val="24"/>
        </w:rPr>
        <w:softHyphen/>
        <w:t xml:space="preserve">лять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поиск ошибок </w:t>
      </w:r>
      <w:r w:rsidRPr="00786BFF">
        <w:rPr>
          <w:rStyle w:val="2a"/>
          <w:rFonts w:eastAsia="Calibri"/>
          <w:sz w:val="24"/>
          <w:szCs w:val="24"/>
        </w:rPr>
        <w:t>в решении.</w:t>
      </w:r>
    </w:p>
    <w:p w:rsidR="003E2EB9" w:rsidRPr="00786BFF" w:rsidRDefault="003E2EB9" w:rsidP="003E2EB9">
      <w:pPr>
        <w:pStyle w:val="22"/>
        <w:shd w:val="clear" w:color="auto" w:fill="auto"/>
        <w:spacing w:before="0" w:after="0" w:line="360" w:lineRule="auto"/>
        <w:ind w:firstLine="720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Типовой сценарий </w:t>
      </w:r>
      <w:r w:rsidRPr="00786BFF">
        <w:rPr>
          <w:rStyle w:val="2a"/>
          <w:rFonts w:eastAsia="Calibri"/>
          <w:sz w:val="24"/>
          <w:szCs w:val="24"/>
        </w:rPr>
        <w:t xml:space="preserve">практического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занятия с использованием метода включает в </w:t>
      </w:r>
      <w:r w:rsidRPr="00786BFF">
        <w:rPr>
          <w:rStyle w:val="2a"/>
          <w:rFonts w:eastAsia="Calibri"/>
          <w:sz w:val="24"/>
          <w:szCs w:val="24"/>
        </w:rPr>
        <w:t xml:space="preserve">себя следующие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этапы:</w:t>
      </w:r>
    </w:p>
    <w:p w:rsidR="003E2EB9" w:rsidRPr="00786BFF" w:rsidRDefault="003E2EB9" w:rsidP="005468DF">
      <w:pPr>
        <w:pStyle w:val="22"/>
        <w:numPr>
          <w:ilvl w:val="0"/>
          <w:numId w:val="2"/>
        </w:numPr>
        <w:shd w:val="clear" w:color="auto" w:fill="auto"/>
        <w:tabs>
          <w:tab w:val="left" w:pos="284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Постановка </w:t>
      </w:r>
      <w:r w:rsidRPr="00786BFF">
        <w:rPr>
          <w:rStyle w:val="2a"/>
          <w:rFonts w:eastAsia="Calibri"/>
          <w:sz w:val="24"/>
          <w:szCs w:val="24"/>
        </w:rPr>
        <w:t>задачи</w:t>
      </w:r>
    </w:p>
    <w:p w:rsidR="003E2EB9" w:rsidRPr="00786BFF" w:rsidRDefault="003E2EB9" w:rsidP="005468DF">
      <w:pPr>
        <w:pStyle w:val="22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Анализ задачи, выдвижения гипотез и предложений</w:t>
      </w:r>
    </w:p>
    <w:p w:rsidR="003E2EB9" w:rsidRPr="00786BFF" w:rsidRDefault="003E2EB9" w:rsidP="005468DF">
      <w:pPr>
        <w:pStyle w:val="22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Обсуждение гипотез и предложений</w:t>
      </w:r>
    </w:p>
    <w:p w:rsidR="003E2EB9" w:rsidRPr="00786BFF" w:rsidRDefault="003E2EB9" w:rsidP="005468DF">
      <w:pPr>
        <w:pStyle w:val="22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Выбор и осуществление системы действий и операций по обнаружению искомого (собственно решение).</w:t>
      </w:r>
    </w:p>
    <w:p w:rsidR="003E2EB9" w:rsidRPr="00786BFF" w:rsidRDefault="003E2EB9" w:rsidP="005468DF">
      <w:pPr>
        <w:pStyle w:val="22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Подведение итогов, обобщение и систематизация</w:t>
      </w:r>
    </w:p>
    <w:p w:rsidR="003E2EB9" w:rsidRPr="00786BFF" w:rsidRDefault="003E2EB9" w:rsidP="003E2EB9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BFF">
        <w:rPr>
          <w:rFonts w:ascii="Times New Roman" w:eastAsia="Times New Roman" w:hAnsi="Times New Roman" w:cs="Times New Roman"/>
          <w:sz w:val="24"/>
          <w:szCs w:val="24"/>
        </w:rPr>
        <w:t>Для самопроверки качества усвоения учебного материала предусмотрен ряд заданий. Студенты самостоятельно могут решать их, тем самым, готовясь к промежуточному (тематическому) и итоговому тестированию.</w:t>
      </w:r>
    </w:p>
    <w:p w:rsidR="003E2EB9" w:rsidRPr="00786BFF" w:rsidRDefault="003E2EB9" w:rsidP="003E2EB9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</w:t>
      </w:r>
      <w:r w:rsidRPr="00786BFF">
        <w:rPr>
          <w:rFonts w:ascii="Times New Roman" w:hAnsi="Times New Roman" w:cs="Times New Roman"/>
          <w:sz w:val="24"/>
          <w:szCs w:val="24"/>
        </w:rPr>
        <w:lastRenderedPageBreak/>
        <w:t xml:space="preserve">планом распределением времени. Методические рекомендации по осуществлению самостоятельной работы представлены в разделе «Учебно-методическое обеспечение самостоятельной работы обучающихся». </w:t>
      </w:r>
    </w:p>
    <w:p w:rsidR="003E2EB9" w:rsidRPr="00786BFF" w:rsidRDefault="003E2EB9" w:rsidP="003E2EB9">
      <w:pPr>
        <w:tabs>
          <w:tab w:val="left" w:pos="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УЧЕБНО-МЕТОДИЧЕСКОЕ ОБЕСПЕЧЕНИЕ САМОСТОЯТЕЛЬНОЙ РАБОТЫ ОБУЧАЮЩИХСЯ</w:t>
      </w:r>
    </w:p>
    <w:p w:rsidR="003E2EB9" w:rsidRPr="00786BFF" w:rsidRDefault="003E2EB9" w:rsidP="003E2E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</w:p>
    <w:p w:rsidR="003E2EB9" w:rsidRPr="00786BFF" w:rsidRDefault="003E2EB9" w:rsidP="003E2EB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студентов очной/заочной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изучения, решение тестов, написание контрольной работы, варианты которой представлены ниже.</w:t>
      </w:r>
    </w:p>
    <w:p w:rsidR="003E2EB9" w:rsidRPr="00786BFF" w:rsidRDefault="003E2EB9" w:rsidP="003E2EB9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6BFF">
        <w:rPr>
          <w:rFonts w:ascii="Times New Roman" w:hAnsi="Times New Roman" w:cs="Times New Roman"/>
          <w:i/>
          <w:sz w:val="24"/>
          <w:szCs w:val="24"/>
        </w:rPr>
        <w:t>Методические указания для обучающихся по выполнению практикумов по решению задач</w:t>
      </w:r>
    </w:p>
    <w:p w:rsidR="003E2EB9" w:rsidRPr="00786BFF" w:rsidRDefault="003E2EB9" w:rsidP="003E2E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Практикум по решению задач – выполнение обучающимися набора практических задач предметной области с целью выработки навыков их решения.</w:t>
      </w:r>
    </w:p>
    <w:p w:rsidR="003E2EB9" w:rsidRPr="00786BFF" w:rsidRDefault="003E2EB9" w:rsidP="003E2E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Практикумы по решению задач выполняются в соответствии с рабочим учебным планом при последовательном изучении тем дисциплины.</w:t>
      </w:r>
    </w:p>
    <w:p w:rsidR="003E2EB9" w:rsidRPr="00786BFF" w:rsidRDefault="003E2EB9" w:rsidP="003E2E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Прежде чем приступать к решению задач, обучающемуся необходимо:</w:t>
      </w:r>
    </w:p>
    <w:p w:rsidR="003E2EB9" w:rsidRPr="00786BFF" w:rsidRDefault="003E2EB9" w:rsidP="003E2E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- ознакомиться с соответствующими разделами программы дисциплины по учебной литературе, рекомендованной программой курса;</w:t>
      </w:r>
    </w:p>
    <w:p w:rsidR="003E2EB9" w:rsidRPr="00786BFF" w:rsidRDefault="003E2EB9" w:rsidP="003E2E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- получить от преподавателя информацию о порядке проведения занятия, критериях оценки результатов работы;</w:t>
      </w:r>
    </w:p>
    <w:p w:rsidR="003E2EB9" w:rsidRPr="00786BFF" w:rsidRDefault="003E2EB9" w:rsidP="003E2E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- получить от преподавателя конкретное задание и информацию о сроках выполнения, о требованиях к оформлению и форме представления результатов.</w:t>
      </w:r>
    </w:p>
    <w:p w:rsidR="003E2EB9" w:rsidRPr="00786BFF" w:rsidRDefault="003E2EB9" w:rsidP="003E2E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При выполнении задания необходимо привести развёрнутые пояснения хода решения и проанализировать полученные результаты.</w:t>
      </w:r>
    </w:p>
    <w:p w:rsidR="003E2EB9" w:rsidRPr="00786BFF" w:rsidRDefault="003E2EB9" w:rsidP="003E2E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При необходимости обучающиеся имеют возможность задать вопросы преподавателю по трудностям, возникшим при решении задач.</w:t>
      </w:r>
    </w:p>
    <w:p w:rsidR="003E2EB9" w:rsidRPr="00786BFF" w:rsidRDefault="003E2EB9" w:rsidP="003E2E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lastRenderedPageBreak/>
        <w:t>В ходе выполнения практикума необходимо следовать технологическим инструкциям, использовать материал лекций, рекомендованных учебников, источников интернета, активно использовать помощь преподавателя на занятии.</w:t>
      </w:r>
    </w:p>
    <w:p w:rsidR="003E2EB9" w:rsidRPr="00786BFF" w:rsidRDefault="003E2EB9" w:rsidP="003E2EB9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6BFF">
        <w:rPr>
          <w:rFonts w:ascii="Times New Roman" w:hAnsi="Times New Roman" w:cs="Times New Roman"/>
          <w:i/>
          <w:sz w:val="24"/>
          <w:szCs w:val="24"/>
        </w:rPr>
        <w:t>Методические рекомендации по выполнению ко</w:t>
      </w:r>
      <w:r w:rsidR="002624BD">
        <w:rPr>
          <w:rFonts w:ascii="Times New Roman" w:hAnsi="Times New Roman" w:cs="Times New Roman"/>
          <w:i/>
          <w:sz w:val="24"/>
          <w:szCs w:val="24"/>
        </w:rPr>
        <w:t>нтрольных</w:t>
      </w:r>
      <w:r w:rsidRPr="00786BFF">
        <w:rPr>
          <w:rFonts w:ascii="Times New Roman" w:hAnsi="Times New Roman" w:cs="Times New Roman"/>
          <w:i/>
          <w:sz w:val="24"/>
          <w:szCs w:val="24"/>
        </w:rPr>
        <w:t xml:space="preserve"> работ</w:t>
      </w:r>
    </w:p>
    <w:p w:rsidR="003E2EB9" w:rsidRPr="00786BFF" w:rsidRDefault="003E2EB9" w:rsidP="003E2EB9">
      <w:pPr>
        <w:pStyle w:val="210"/>
        <w:spacing w:before="0" w:beforeAutospacing="0" w:after="0" w:afterAutospacing="0" w:line="360" w:lineRule="auto"/>
        <w:ind w:firstLine="709"/>
        <w:jc w:val="both"/>
      </w:pPr>
      <w:r w:rsidRPr="00786BFF">
        <w:t xml:space="preserve">Требования к оформлению работ отмечены выше. </w:t>
      </w:r>
      <w:r w:rsidR="002624BD">
        <w:rPr>
          <w:szCs w:val="28"/>
        </w:rPr>
        <w:t>Контрольная</w:t>
      </w:r>
      <w:r w:rsidRPr="00786BFF">
        <w:rPr>
          <w:szCs w:val="28"/>
        </w:rPr>
        <w:t xml:space="preserve"> работа излагается логически последовательно, грамотно и разборчиво. Она обязательно должна иметь титульный лист. Он содержит название высшего учебного заведения, название темы, фамилию, инициалы, учёное звание и степень научного руководителя, фамилию, инициалы автора, номер группы.</w:t>
      </w:r>
    </w:p>
    <w:p w:rsidR="003E2EB9" w:rsidRPr="00786BFF" w:rsidRDefault="003E2EB9" w:rsidP="003E2EB9">
      <w:pPr>
        <w:pStyle w:val="210"/>
        <w:spacing w:before="0" w:beforeAutospacing="0" w:after="0" w:afterAutospacing="0" w:line="360" w:lineRule="auto"/>
        <w:ind w:firstLine="709"/>
        <w:jc w:val="both"/>
      </w:pPr>
      <w:r w:rsidRPr="00786BFF">
        <w:rPr>
          <w:szCs w:val="28"/>
        </w:rPr>
        <w:t>На следующем листе приводится содержание контрольной работы. Оно включает в себя: введение, название вопросов, заключение, список литературы.</w:t>
      </w:r>
    </w:p>
    <w:p w:rsidR="003E2EB9" w:rsidRPr="00786BFF" w:rsidRDefault="003E2EB9" w:rsidP="003E2EB9">
      <w:pPr>
        <w:pStyle w:val="210"/>
        <w:spacing w:before="0" w:beforeAutospacing="0" w:after="0" w:afterAutospacing="0" w:line="360" w:lineRule="auto"/>
        <w:ind w:firstLine="709"/>
        <w:jc w:val="both"/>
      </w:pPr>
      <w:r w:rsidRPr="00786BFF">
        <w:rPr>
          <w:szCs w:val="28"/>
        </w:rPr>
        <w:t xml:space="preserve">Введение должно быть кратким, не более 1 страницы. В нём необходимо отметить актуальность темы, степень ее научной разработанности, предмет исследования, цель и задачи, которые ставятся в работе. Изложение каждого вопроса необходимо начать с написания заголовка, соответствующему оглавлению, который должен отражать содержание текста. Заголовки от текста следует отделять интервалами. Каждый заголовок обязательно должен предшествовать непосредственно своему тексту. В том случае, когда на очередной странице </w:t>
      </w:r>
      <w:r w:rsidRPr="00786BFF">
        <w:rPr>
          <w:rStyle w:val="grame"/>
          <w:rFonts w:eastAsia="Arial"/>
          <w:szCs w:val="28"/>
        </w:rPr>
        <w:t>остаётся место только для заголовка и нет</w:t>
      </w:r>
      <w:r w:rsidRPr="00786BFF">
        <w:rPr>
          <w:szCs w:val="28"/>
        </w:rPr>
        <w:t xml:space="preserve"> места ни для одной строчки текста, заголовок нужно писать на следующей странице.</w:t>
      </w:r>
    </w:p>
    <w:p w:rsidR="003E2EB9" w:rsidRPr="00786BFF" w:rsidRDefault="003E2EB9" w:rsidP="003E2EB9">
      <w:pPr>
        <w:pStyle w:val="210"/>
        <w:spacing w:before="0" w:beforeAutospacing="0" w:after="0" w:afterAutospacing="0" w:line="360" w:lineRule="auto"/>
        <w:ind w:firstLine="709"/>
        <w:jc w:val="both"/>
      </w:pPr>
      <w:r w:rsidRPr="00786BFF">
        <w:rPr>
          <w:szCs w:val="28"/>
        </w:rPr>
        <w:t>Излагая вопрос, каждый новый смысловой абзац необходимо начать с красной строки. Закончить изложение вопроса следует выводом, итогом по содержанию данного раздела.</w:t>
      </w:r>
    </w:p>
    <w:p w:rsidR="003E2EB9" w:rsidRPr="00786BFF" w:rsidRDefault="003E2EB9" w:rsidP="003E2EB9">
      <w:pPr>
        <w:pStyle w:val="210"/>
        <w:spacing w:before="0" w:beforeAutospacing="0" w:after="0" w:afterAutospacing="0" w:line="360" w:lineRule="auto"/>
        <w:ind w:firstLine="709"/>
        <w:jc w:val="both"/>
      </w:pPr>
      <w:r w:rsidRPr="00786BFF">
        <w:rPr>
          <w:szCs w:val="28"/>
        </w:rPr>
        <w:t>Изложение содержания всей контрольной работы должно быть завершено заключением, в котором необходимо дать выводы по написанию работы в целом.</w:t>
      </w:r>
    </w:p>
    <w:p w:rsidR="003E2EB9" w:rsidRPr="00786BFF" w:rsidRDefault="003E2EB9" w:rsidP="003E2EB9">
      <w:pPr>
        <w:pStyle w:val="210"/>
        <w:spacing w:before="0" w:beforeAutospacing="0" w:after="0" w:afterAutospacing="0" w:line="360" w:lineRule="auto"/>
        <w:ind w:firstLine="709"/>
        <w:jc w:val="both"/>
      </w:pPr>
      <w:r w:rsidRPr="00786BFF">
        <w:rPr>
          <w:szCs w:val="28"/>
        </w:rPr>
        <w:t>Страницы контрольной работы должны иметь нумерацию (сквозной). В тексте контрольной работы не допускается произвольное сокращение слов (</w:t>
      </w:r>
      <w:r w:rsidRPr="00786BFF">
        <w:rPr>
          <w:rStyle w:val="grame"/>
          <w:rFonts w:eastAsia="Arial"/>
          <w:szCs w:val="28"/>
        </w:rPr>
        <w:t>кроме</w:t>
      </w:r>
      <w:r w:rsidRPr="00786BFF">
        <w:rPr>
          <w:szCs w:val="28"/>
        </w:rPr>
        <w:t xml:space="preserve"> общепринятых).</w:t>
      </w:r>
    </w:p>
    <w:p w:rsidR="003E2EB9" w:rsidRPr="00786BFF" w:rsidRDefault="003E2EB9" w:rsidP="003E2EB9">
      <w:pPr>
        <w:pStyle w:val="210"/>
        <w:spacing w:before="0" w:beforeAutospacing="0" w:after="0" w:afterAutospacing="0" w:line="360" w:lineRule="auto"/>
        <w:ind w:firstLine="709"/>
        <w:jc w:val="both"/>
      </w:pPr>
      <w:r w:rsidRPr="00786BFF">
        <w:rPr>
          <w:szCs w:val="28"/>
        </w:rPr>
        <w:t>По всем возникшим вопросам студенту следует обращаться за консультацией преподавателю</w:t>
      </w:r>
    </w:p>
    <w:p w:rsidR="003E2EB9" w:rsidRPr="00786BFF" w:rsidRDefault="003E2EB9" w:rsidP="003E2EB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План-график выполнения самостоятельной работы </w:t>
      </w:r>
    </w:p>
    <w:p w:rsidR="003E2EB9" w:rsidRDefault="003E2EB9" w:rsidP="003E2E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86BFF">
        <w:rPr>
          <w:rFonts w:ascii="Times New Roman" w:eastAsia="Times New Roman" w:hAnsi="Times New Roman" w:cs="Times New Roman"/>
          <w:b/>
          <w:lang w:eastAsia="ru-RU"/>
        </w:rPr>
        <w:t>для студентов очной и заочной форм обучения</w:t>
      </w:r>
    </w:p>
    <w:p w:rsidR="00341C67" w:rsidRPr="00786BFF" w:rsidRDefault="00341C67" w:rsidP="003E2E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693"/>
        <w:gridCol w:w="1134"/>
        <w:gridCol w:w="1984"/>
        <w:gridCol w:w="1531"/>
        <w:gridCol w:w="1559"/>
      </w:tblGrid>
      <w:tr w:rsidR="00CF7824" w:rsidRPr="00786BFF" w:rsidTr="00CF7824">
        <w:trPr>
          <w:cantSplit/>
          <w:trHeight w:val="33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№</w:t>
            </w:r>
          </w:p>
          <w:p w:rsidR="00CF7824" w:rsidRPr="00786BFF" w:rsidRDefault="00CF7824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>Учебно-образовательные единицы дисциплины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>Трудо-емкость</w:t>
            </w:r>
          </w:p>
          <w:p w:rsidR="00CF7824" w:rsidRPr="00786BFF" w:rsidRDefault="00CF7824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>СРС,</w:t>
            </w:r>
          </w:p>
          <w:p w:rsidR="00CF7824" w:rsidRPr="00786BFF" w:rsidRDefault="00CF7824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>часы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CF7824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>Виды самостоятельной работы студентов</w:t>
            </w:r>
          </w:p>
          <w:p w:rsidR="00CF7824" w:rsidRPr="00786BFF" w:rsidRDefault="00CF7824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Часы </w:t>
            </w:r>
          </w:p>
        </w:tc>
      </w:tr>
      <w:tr w:rsidR="00CF7824" w:rsidRPr="00786BFF" w:rsidTr="00CF7824">
        <w:trPr>
          <w:cantSplit/>
          <w:trHeight w:val="113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CF7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Очная форма обучения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CF78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заочная форма обучения</w:t>
            </w:r>
          </w:p>
        </w:tc>
      </w:tr>
      <w:tr w:rsidR="00CF7824" w:rsidRPr="00786BFF" w:rsidTr="00CF7824">
        <w:trPr>
          <w:cantSplit/>
          <w:trHeight w:val="28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CE4D95" w:rsidP="003E2EB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последовательности, функции, пределы, непрерывность</w:t>
            </w:r>
          </w:p>
          <w:p w:rsidR="00CF7824" w:rsidRPr="00786BFF" w:rsidRDefault="00CF7824" w:rsidP="003E2EB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24" w:rsidRPr="00786BFF" w:rsidRDefault="005069E9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CF7824"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5069E9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CF7824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CF7824" w:rsidRPr="00786BFF" w:rsidTr="00CF7824">
        <w:trPr>
          <w:cantSplit/>
          <w:trHeight w:val="221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CF7824" w:rsidP="003E2E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CF7824" w:rsidP="003E2EB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5069E9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CF7824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CF7824" w:rsidRPr="00786BFF" w:rsidTr="00CF7824">
        <w:trPr>
          <w:cantSplit/>
          <w:trHeight w:val="33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CF7824" w:rsidP="003E2E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CF7824" w:rsidP="003E2EB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5069E9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CF7824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CF7824" w:rsidRPr="00786BFF" w:rsidTr="00CF7824">
        <w:trPr>
          <w:cantSplit/>
          <w:trHeight w:val="41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CF7824" w:rsidP="003E2E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CF7824" w:rsidP="003E2EB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5069E9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CF7824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8C792C" w:rsidRPr="00786BFF" w:rsidTr="00CF7824">
        <w:trPr>
          <w:cantSplit/>
          <w:trHeight w:val="22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Основы дифференциального исчисления</w:t>
            </w:r>
          </w:p>
          <w:p w:rsidR="008C792C" w:rsidRPr="00786BFF" w:rsidRDefault="008C792C" w:rsidP="008C79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2C" w:rsidRPr="00786BFF" w:rsidRDefault="005069E9" w:rsidP="008C79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8C792C"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5069E9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8C792C" w:rsidRPr="00786BFF" w:rsidTr="00CF7824">
        <w:trPr>
          <w:cantSplit/>
          <w:trHeight w:val="23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5069E9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8C792C" w:rsidRPr="00786BFF" w:rsidTr="00CF7824">
        <w:trPr>
          <w:cantSplit/>
          <w:trHeight w:val="1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5069E9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8C792C" w:rsidRPr="00786BFF" w:rsidTr="00CF7824">
        <w:trPr>
          <w:cantSplit/>
          <w:trHeight w:val="27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5069E9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8C792C" w:rsidRPr="00786BFF" w:rsidTr="00CF7824">
        <w:trPr>
          <w:cantSplit/>
          <w:trHeight w:val="30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Приложение производной</w:t>
            </w:r>
          </w:p>
          <w:p w:rsidR="008C792C" w:rsidRPr="00786BFF" w:rsidRDefault="008C792C" w:rsidP="008C792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2C" w:rsidRPr="00786BFF" w:rsidRDefault="005069E9" w:rsidP="008C79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8C792C"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5069E9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8C792C" w:rsidRPr="00786BFF" w:rsidTr="00CF7824">
        <w:trPr>
          <w:cantSplit/>
          <w:trHeight w:val="23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5069E9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8C792C" w:rsidRPr="00786BFF" w:rsidTr="00CF7824">
        <w:trPr>
          <w:cantSplit/>
          <w:trHeight w:val="23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5069E9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8C792C" w:rsidRPr="00786BFF" w:rsidTr="00CF7824">
        <w:trPr>
          <w:cantSplit/>
          <w:trHeight w:val="23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5069E9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EA1592" w:rsidRPr="00786BFF" w:rsidTr="00C0515E">
        <w:trPr>
          <w:cantSplit/>
          <w:trHeight w:val="21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1592" w:rsidRPr="00786BFF" w:rsidRDefault="00EA1592" w:rsidP="005069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Интегральное исчисление</w:t>
            </w:r>
          </w:p>
          <w:p w:rsidR="00EA1592" w:rsidRPr="00786BFF" w:rsidRDefault="00EA1592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592" w:rsidRPr="00786BFF" w:rsidRDefault="00EA1592" w:rsidP="005069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592" w:rsidRPr="00786BFF" w:rsidRDefault="00EA1592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EA1592" w:rsidRPr="00786BFF" w:rsidTr="00C0515E">
        <w:trPr>
          <w:cantSplit/>
          <w:trHeight w:val="30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592" w:rsidRPr="00786BFF" w:rsidRDefault="00EA1592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EA1592" w:rsidRPr="00786BFF" w:rsidTr="00C0515E">
        <w:trPr>
          <w:cantSplit/>
          <w:trHeight w:val="30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592" w:rsidRPr="00786BFF" w:rsidRDefault="00EA1592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дискуссии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EA1592" w:rsidRPr="00786BFF" w:rsidTr="00C0515E">
        <w:trPr>
          <w:cantSplit/>
          <w:trHeight w:val="31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592" w:rsidRPr="00786BFF" w:rsidRDefault="00EA1592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задания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EA1592" w:rsidRPr="00786BFF" w:rsidTr="00C0515E">
        <w:trPr>
          <w:cantSplit/>
          <w:trHeight w:val="22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зачету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5069E9" w:rsidRPr="00786BFF" w:rsidTr="00CF7824">
        <w:trPr>
          <w:cantSplit/>
          <w:trHeight w:val="20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Анализ функций многих переменных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5069E9" w:rsidRPr="00786BFF" w:rsidTr="00CF7824">
        <w:trPr>
          <w:cantSplit/>
          <w:trHeight w:val="206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5069E9" w:rsidRPr="00786BFF" w:rsidTr="00CF7824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5069E9" w:rsidRPr="00786BFF" w:rsidTr="00CF7824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5069E9" w:rsidRPr="00786BFF" w:rsidTr="00CF7824">
        <w:trPr>
          <w:cantSplit/>
          <w:trHeight w:val="23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Метод наименьших квадратов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5069E9" w:rsidRPr="00786BFF" w:rsidTr="00CF7824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5069E9" w:rsidRPr="00786BFF" w:rsidTr="00CF7824">
        <w:trPr>
          <w:cantSplit/>
          <w:trHeight w:val="4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5069E9" w:rsidRPr="00786BFF" w:rsidTr="00CF7824">
        <w:trPr>
          <w:cantSplit/>
          <w:trHeight w:val="9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5069E9" w:rsidRPr="00786BFF" w:rsidTr="00CF7824">
        <w:trPr>
          <w:cantSplit/>
          <w:trHeight w:val="15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Кратные интегралы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5069E9" w:rsidRPr="00786BFF" w:rsidTr="00CF7824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5069E9" w:rsidRPr="00786BFF" w:rsidTr="00CF7824">
        <w:trPr>
          <w:cantSplit/>
          <w:trHeight w:val="9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контрольная работа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5069E9" w:rsidRPr="00786BFF" w:rsidTr="00CF7824">
        <w:trPr>
          <w:cantSplit/>
          <w:trHeight w:val="12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5069E9" w:rsidRPr="00786BFF" w:rsidTr="00CF7824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5069E9" w:rsidRPr="00786BFF" w:rsidTr="00CF7824">
        <w:trPr>
          <w:cantSplit/>
          <w:trHeight w:val="16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Числовые и функциональные ряды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5069E9" w:rsidRPr="00786BFF" w:rsidTr="00CF7824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5069E9" w:rsidRPr="00786BFF" w:rsidTr="00CF7824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5069E9" w:rsidRPr="00786BFF" w:rsidTr="00CF7824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EA1592" w:rsidRPr="00786BFF" w:rsidTr="00CF7824">
        <w:trPr>
          <w:cantSplit/>
          <w:trHeight w:val="19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Дифференциальные уравнения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EA1592" w:rsidRPr="00786BFF" w:rsidTr="00CF7824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EA1592" w:rsidRPr="00786BFF" w:rsidTr="00CF7824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контрольная работа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EA1592" w:rsidRPr="00786BFF" w:rsidTr="00CF7824">
        <w:trPr>
          <w:cantSplit/>
          <w:trHeight w:val="111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EA1592" w:rsidRPr="00786BFF" w:rsidTr="00EA1592">
        <w:trPr>
          <w:cantSplit/>
          <w:trHeight w:val="33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задания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EA1592" w:rsidRPr="00786BFF" w:rsidTr="00CF7824">
        <w:trPr>
          <w:cantSplit/>
          <w:trHeight w:val="207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экзамену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</w:tbl>
    <w:p w:rsidR="00341C67" w:rsidRDefault="00341C67" w:rsidP="003E2E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2EB9" w:rsidRPr="00786BFF" w:rsidRDefault="003E2EB9" w:rsidP="003E2E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студентов предполагает подготовку базового теоретического материала для решения практических заданий, тестов.</w:t>
      </w:r>
    </w:p>
    <w:p w:rsidR="003E2EB9" w:rsidRPr="00786BFF" w:rsidRDefault="003E2EB9" w:rsidP="003E2EB9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sz w:val="24"/>
          <w:szCs w:val="24"/>
        </w:rPr>
        <w:t>В освоении дисциплины инвалидами и лицами с ограниченными возможностями здоровья большое значение имеет индивидуальная работа. Под индивидуальной работой подразумеваются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</w:t>
      </w:r>
    </w:p>
    <w:p w:rsidR="003E2EB9" w:rsidRDefault="003E2EB9" w:rsidP="003E2EB9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sz w:val="24"/>
          <w:szCs w:val="24"/>
        </w:rPr>
        <w:lastRenderedPageBreak/>
        <w:t>Учебно-методические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p w:rsidR="00341C67" w:rsidRPr="00786BFF" w:rsidRDefault="00341C67" w:rsidP="003E2EB9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E2EB9" w:rsidRPr="00786BFF" w:rsidTr="003E2EB9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B9" w:rsidRPr="00786BFF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зрения: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B9" w:rsidRPr="00786BFF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слуха: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B9" w:rsidRPr="00786BFF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опорно-двигательного аппарата:</w:t>
            </w:r>
          </w:p>
        </w:tc>
      </w:tr>
      <w:tr w:rsidR="003E2EB9" w:rsidRPr="00786BFF" w:rsidTr="003E2EB9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B9" w:rsidRPr="00786BFF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в печатной форме увеличенным шрифтом, </w:t>
            </w:r>
          </w:p>
          <w:p w:rsidR="003E2EB9" w:rsidRPr="00786BFF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форме электронного документа,</w:t>
            </w:r>
          </w:p>
          <w:p w:rsidR="003E2EB9" w:rsidRPr="00786BFF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 форме аудиофайла.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B9" w:rsidRPr="00786BFF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печатной форме,</w:t>
            </w:r>
          </w:p>
          <w:p w:rsidR="003E2EB9" w:rsidRPr="00786BFF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 форме электронного документа.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B9" w:rsidRPr="00786BFF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печатной форме,</w:t>
            </w:r>
          </w:p>
          <w:p w:rsidR="003E2EB9" w:rsidRPr="00786BFF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в форме электронного документа, </w:t>
            </w:r>
          </w:p>
          <w:p w:rsidR="003E2EB9" w:rsidRPr="00786BFF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форме аудиофайла.</w:t>
            </w:r>
          </w:p>
        </w:tc>
      </w:tr>
    </w:tbl>
    <w:p w:rsidR="00BF3DF7" w:rsidRDefault="00BF3DF7" w:rsidP="003E2EB9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E2EB9" w:rsidRPr="00786BFF" w:rsidRDefault="003E2EB9" w:rsidP="003E2EB9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7. ПЕРЕЧЕНЬ ИНФОРМАЦИОННЫХ ТЕХНОЛОГИЙ И ПРОГРАММНОГО ОБЕСПЕЧЕНИЯ</w:t>
      </w:r>
    </w:p>
    <w:p w:rsidR="00F5517F" w:rsidRPr="00697E3E" w:rsidRDefault="00F5517F" w:rsidP="00F5517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 Office 2013; антивирусное </w:t>
      </w:r>
      <w:r w:rsidRPr="00697E3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программное обеспечение eset </w:t>
      </w:r>
      <w:r w:rsidR="009731D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ENDPOINT ANTIVIRUS; электронно-библиотечная система</w:t>
      </w:r>
      <w:r w:rsidR="00652B8B" w:rsidRPr="00697E3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(ЭБС) </w:t>
      </w:r>
      <w:hyperlink r:id="rId10" w:history="1">
        <w:r w:rsidR="00652B8B" w:rsidRPr="00697E3E">
          <w:rPr>
            <w:rStyle w:val="ad"/>
            <w:rFonts w:ascii="Times New Roman" w:hAnsi="Times New Roman" w:cs="Times New Roman"/>
            <w:lang w:val="en-US"/>
          </w:rPr>
          <w:t>www</w:t>
        </w:r>
        <w:r w:rsidR="00652B8B" w:rsidRPr="00697E3E">
          <w:rPr>
            <w:rStyle w:val="ad"/>
            <w:rFonts w:ascii="Times New Roman" w:hAnsi="Times New Roman" w:cs="Times New Roman"/>
          </w:rPr>
          <w:t>.</w:t>
        </w:r>
        <w:r w:rsidR="00652B8B" w:rsidRPr="00697E3E">
          <w:rPr>
            <w:rStyle w:val="ad"/>
            <w:rFonts w:ascii="Times New Roman" w:hAnsi="Times New Roman" w:cs="Times New Roman"/>
            <w:lang w:val="en-US"/>
          </w:rPr>
          <w:t>znanium</w:t>
        </w:r>
        <w:r w:rsidR="00652B8B" w:rsidRPr="00697E3E">
          <w:rPr>
            <w:rStyle w:val="ad"/>
            <w:rFonts w:ascii="Times New Roman" w:hAnsi="Times New Roman" w:cs="Times New Roman"/>
          </w:rPr>
          <w:t>.</w:t>
        </w:r>
        <w:r w:rsidR="00652B8B" w:rsidRPr="00697E3E">
          <w:rPr>
            <w:rStyle w:val="ad"/>
            <w:rFonts w:ascii="Times New Roman" w:hAnsi="Times New Roman" w:cs="Times New Roman"/>
            <w:lang w:val="en-US"/>
          </w:rPr>
          <w:t>com</w:t>
        </w:r>
      </w:hyperlink>
      <w:r w:rsidR="00652B8B" w:rsidRPr="00697E3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Презентации оформляются в программе </w:t>
      </w:r>
      <w:r w:rsidR="00652B8B" w:rsidRPr="00697E3E">
        <w:rPr>
          <w:rFonts w:ascii="Times New Roman" w:hAnsi="Times New Roman" w:cs="Times New Roman"/>
          <w:color w:val="000000" w:themeColor="text1"/>
          <w:sz w:val="24"/>
          <w:szCs w:val="24"/>
          <w:lang w:val="en-US" w:eastAsia="ru-RU"/>
        </w:rPr>
        <w:t>PowerPoint</w:t>
      </w:r>
      <w:r w:rsidR="00652B8B" w:rsidRPr="00697E3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F5517F" w:rsidRPr="009F6993" w:rsidRDefault="00F5517F" w:rsidP="00F5517F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:rsidR="00F5517F" w:rsidRPr="009F6993" w:rsidRDefault="00F5517F" w:rsidP="00F5517F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 (программа Zoom); </w:t>
      </w: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>консультации с использованием электронной информационно-образовательной среды (чат, вебинар), консультации в форумах учебных дисциплин электронной системы дистанционного обучения;</w:t>
      </w:r>
    </w:p>
    <w:p w:rsidR="00F5517F" w:rsidRPr="009F6993" w:rsidRDefault="00F5517F" w:rsidP="00F5517F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:rsidR="0067393B" w:rsidRPr="00697E3E" w:rsidRDefault="00F5517F" w:rsidP="00697E3E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лицо, ответственное за техническое сопровождение учебного процесса, осуществляет подключение к вебинарной комнате преподавателя, для обеспечения участия обучающихся, в изучении учебных дисциплин.</w:t>
      </w:r>
    </w:p>
    <w:p w:rsidR="008E599D" w:rsidRDefault="008E599D" w:rsidP="00F5517F">
      <w:pPr>
        <w:shd w:val="clear" w:color="auto" w:fill="FFFFFF"/>
        <w:tabs>
          <w:tab w:val="left" w:pos="284"/>
        </w:tabs>
        <w:spacing w:before="100" w:beforeAutospacing="1" w:after="100" w:afterAutospacing="1" w:line="36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5517F" w:rsidRPr="009F6993" w:rsidRDefault="00F5517F" w:rsidP="00F5517F">
      <w:pPr>
        <w:shd w:val="clear" w:color="auto" w:fill="FFFFFF"/>
        <w:tabs>
          <w:tab w:val="left" w:pos="284"/>
        </w:tabs>
        <w:spacing w:before="100" w:beforeAutospacing="1" w:after="100" w:afterAutospacing="1" w:line="36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F69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МАТЕРИАЛЬНО-ТЕХНИЧЕСКОЕ ОБЕСПЕЧЕНИЕ ДИСЦИПЛИНЫ</w:t>
      </w:r>
    </w:p>
    <w:p w:rsidR="00883885" w:rsidRDefault="00883885" w:rsidP="00883885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Для обеспечения подготовки обучающихся по направлению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38.03.01 </w:t>
      </w:r>
      <w:r>
        <w:rPr>
          <w:rFonts w:ascii="Times New Roman" w:eastAsia="Calibri" w:hAnsi="Times New Roman" w:cs="Times New Roman"/>
          <w:sz w:val="24"/>
          <w:szCs w:val="24"/>
        </w:rPr>
        <w:t xml:space="preserve">«Экономика» в 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создана 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:rsidR="00883885" w:rsidRDefault="00883885" w:rsidP="00883885">
      <w:pPr>
        <w:tabs>
          <w:tab w:val="left" w:pos="426"/>
        </w:tabs>
        <w:suppressAutoHyphens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Освоение дисциплины осуществляется в учебных аудиториях № 203, №</w:t>
      </w:r>
      <w:r>
        <w:rPr>
          <w:rFonts w:ascii="Times New Roman" w:hAnsi="Times New Roman"/>
          <w:sz w:val="24"/>
          <w:szCs w:val="24"/>
        </w:rPr>
        <w:t xml:space="preserve"> 206, </w:t>
      </w:r>
      <w:r>
        <w:rPr>
          <w:rFonts w:ascii="Times New Roman" w:eastAsia="Calibri" w:hAnsi="Times New Roman" w:cs="Times New Roman"/>
          <w:sz w:val="24"/>
          <w:szCs w:val="24"/>
        </w:rPr>
        <w:t>рассчитанных на 25-30 студентов каждая, оборудованных мультимедийными комплексами и экранами для демонстрации слайдовых презентаций и иных необходимых материалов.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самостоятельной работы обучающихся могут быть использованы учебные аудитории № 415 («Научно-исследовательская лаборатория»), № 202(«Типография»), № 206 («Компьютерный класс»).</w:t>
      </w:r>
    </w:p>
    <w:p w:rsidR="00883885" w:rsidRDefault="00883885" w:rsidP="00883885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:rsidR="00883885" w:rsidRDefault="00883885" w:rsidP="00883885">
      <w:pPr>
        <w:widowControl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содержанием теоретической и практической части курса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используется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научная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литература,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электронные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ресурсы,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техническое оборудование (офисная техника, компьютеры) ДВФ ВАВТ и тех организаций и учреждений, где </w:t>
      </w:r>
      <w:r>
        <w:rPr>
          <w:rFonts w:ascii="Times New Roman" w:hAnsi="Times New Roman" w:cs="Times New Roman"/>
          <w:sz w:val="24"/>
          <w:szCs w:val="24"/>
        </w:rPr>
        <w:lastRenderedPageBreak/>
        <w:t>студенты проходят исследования и производственную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практику.</w:t>
      </w:r>
    </w:p>
    <w:p w:rsidR="00883885" w:rsidRDefault="00883885" w:rsidP="00883885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:rsidR="00883885" w:rsidRDefault="00883885" w:rsidP="00883885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а) для лиц с нарушением слуха (акустический усилитель и колонки, мультимедийный проектор);</w:t>
      </w:r>
    </w:p>
    <w:p w:rsidR="00883885" w:rsidRDefault="00883885" w:rsidP="00883885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б) для лиц с нарушением зрения (мультимедийный проектор (использование презентаций с укрупненным текстом);</w:t>
      </w:r>
    </w:p>
    <w:p w:rsidR="00883885" w:rsidRDefault="00883885" w:rsidP="00883885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в) для лиц с нарушением опорно-двигательного аппарата (персональные мобильные компьютеры-нетбуки).</w:t>
      </w:r>
    </w:p>
    <w:p w:rsidR="00883885" w:rsidRDefault="00883885" w:rsidP="00883885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используется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/>
          <w:sz w:val="24"/>
          <w:szCs w:val="24"/>
        </w:rPr>
        <w:t>Каб. № 107 – «Кабинет для инвалидов и лиц с ОВЗ».</w:t>
      </w:r>
    </w:p>
    <w:p w:rsidR="00982B69" w:rsidRPr="00786BFF" w:rsidRDefault="00982B69" w:rsidP="003E2EB9">
      <w:pPr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82B69" w:rsidRPr="00786BFF" w:rsidRDefault="00982B69" w:rsidP="00A37D50">
      <w:pPr>
        <w:pStyle w:val="a7"/>
        <w:numPr>
          <w:ilvl w:val="0"/>
          <w:numId w:val="19"/>
        </w:numPr>
        <w:spacing w:line="360" w:lineRule="auto"/>
        <w:jc w:val="center"/>
        <w:rPr>
          <w:rFonts w:eastAsia="Times New Roman"/>
          <w:b/>
        </w:rPr>
      </w:pPr>
      <w:r w:rsidRPr="00786BFF">
        <w:rPr>
          <w:rFonts w:eastAsia="Times New Roman"/>
          <w:b/>
        </w:rPr>
        <w:t>БИБЛИОГРАФИЧЕСКИЙ СПИСОК</w:t>
      </w:r>
    </w:p>
    <w:p w:rsidR="00982B69" w:rsidRPr="00786BFF" w:rsidRDefault="00982B69" w:rsidP="00982B69">
      <w:pPr>
        <w:pStyle w:val="a7"/>
        <w:spacing w:line="360" w:lineRule="auto"/>
        <w:ind w:left="0"/>
        <w:jc w:val="center"/>
        <w:rPr>
          <w:rFonts w:eastAsia="Times New Roman"/>
          <w:bCs/>
        </w:rPr>
      </w:pPr>
      <w:r w:rsidRPr="00786BFF">
        <w:rPr>
          <w:rFonts w:eastAsia="Times New Roman"/>
          <w:bCs/>
        </w:rPr>
        <w:t>Основная литература</w:t>
      </w:r>
    </w:p>
    <w:p w:rsidR="00982B69" w:rsidRPr="00786BFF" w:rsidRDefault="00982B69" w:rsidP="00982B69">
      <w:pPr>
        <w:pStyle w:val="a7"/>
        <w:spacing w:line="360" w:lineRule="auto"/>
        <w:ind w:left="0"/>
        <w:jc w:val="center"/>
        <w:rPr>
          <w:rFonts w:eastAsia="Times New Roman"/>
        </w:rPr>
      </w:pPr>
      <w:r w:rsidRPr="00786BFF">
        <w:rPr>
          <w:rFonts w:eastAsia="Times New Roman"/>
        </w:rPr>
        <w:t xml:space="preserve">ЭЛЕКТРОННО-БИБЛИОТЕЧНОЙ СИСТЕМЫ (ЭБС) </w:t>
      </w:r>
    </w:p>
    <w:p w:rsidR="00982B69" w:rsidRPr="00786BFF" w:rsidRDefault="00982B69" w:rsidP="00982B69">
      <w:pPr>
        <w:pStyle w:val="a7"/>
        <w:spacing w:line="360" w:lineRule="auto"/>
        <w:ind w:left="0"/>
        <w:jc w:val="center"/>
        <w:rPr>
          <w:rFonts w:eastAsia="Times New Roman"/>
        </w:rPr>
      </w:pPr>
      <w:r w:rsidRPr="00786BFF">
        <w:rPr>
          <w:rFonts w:eastAsia="Times New Roman"/>
        </w:rPr>
        <w:t>адрес: www.</w:t>
      </w:r>
      <w:r w:rsidRPr="00786BFF">
        <w:t xml:space="preserve"> </w:t>
      </w:r>
      <w:r w:rsidRPr="00786BFF">
        <w:rPr>
          <w:rFonts w:eastAsia="Times New Roman"/>
          <w:lang w:val="en-US"/>
        </w:rPr>
        <w:t>Z</w:t>
      </w:r>
      <w:r w:rsidRPr="00786BFF">
        <w:rPr>
          <w:rFonts w:eastAsia="Times New Roman"/>
        </w:rPr>
        <w:t>nanium.com</w:t>
      </w:r>
    </w:p>
    <w:p w:rsidR="00982B69" w:rsidRPr="00786BFF" w:rsidRDefault="00982B69" w:rsidP="00982B69">
      <w:pPr>
        <w:pStyle w:val="a7"/>
        <w:numPr>
          <w:ilvl w:val="0"/>
          <w:numId w:val="14"/>
        </w:numPr>
        <w:spacing w:line="360" w:lineRule="auto"/>
        <w:jc w:val="both"/>
      </w:pPr>
      <w:r w:rsidRPr="00786BFF">
        <w:t xml:space="preserve">Рудык Б. М. Математический анализ: Учебное пособие / Б.М. Рудык. - М.: НИЦ ИНФРА-М, 2014. - 318 с.: </w:t>
      </w:r>
      <w:hyperlink r:id="rId11" w:history="1">
        <w:r w:rsidRPr="00786BFF">
          <w:rPr>
            <w:rStyle w:val="ad"/>
          </w:rPr>
          <w:t>http://znanium.com/catalog.php?bookinfo=460611</w:t>
        </w:r>
      </w:hyperlink>
    </w:p>
    <w:p w:rsidR="00982B69" w:rsidRPr="00786BFF" w:rsidRDefault="00982B69" w:rsidP="00982B69">
      <w:pPr>
        <w:pStyle w:val="a7"/>
        <w:spacing w:line="360" w:lineRule="auto"/>
        <w:jc w:val="both"/>
      </w:pPr>
    </w:p>
    <w:p w:rsidR="00982B69" w:rsidRPr="00786BFF" w:rsidRDefault="00982B69" w:rsidP="00982B69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:rsidR="00982B69" w:rsidRPr="00786BFF" w:rsidRDefault="00982B69" w:rsidP="00982B69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Дополнительная литература</w:t>
      </w:r>
    </w:p>
    <w:p w:rsidR="00982B69" w:rsidRPr="00786BFF" w:rsidRDefault="00982B69" w:rsidP="00982B69">
      <w:pPr>
        <w:pStyle w:val="a7"/>
        <w:spacing w:line="360" w:lineRule="auto"/>
        <w:ind w:left="0"/>
        <w:jc w:val="center"/>
        <w:rPr>
          <w:rFonts w:eastAsia="Times New Roman"/>
        </w:rPr>
      </w:pPr>
      <w:r w:rsidRPr="00786BFF">
        <w:rPr>
          <w:rFonts w:eastAsia="Times New Roman"/>
        </w:rPr>
        <w:t>ЭЛЕКТРОННО-БИБЛИОТЕЧНОЙ СИСТЕМЫ (ЭБС)</w:t>
      </w:r>
    </w:p>
    <w:p w:rsidR="00982B69" w:rsidRPr="00786BFF" w:rsidRDefault="00982B69" w:rsidP="00982B69">
      <w:pPr>
        <w:pStyle w:val="a7"/>
        <w:spacing w:line="360" w:lineRule="auto"/>
        <w:ind w:left="0"/>
        <w:jc w:val="center"/>
        <w:rPr>
          <w:rFonts w:eastAsia="Times New Roman"/>
        </w:rPr>
      </w:pPr>
      <w:r w:rsidRPr="00786BFF">
        <w:rPr>
          <w:rFonts w:eastAsia="Times New Roman"/>
        </w:rPr>
        <w:t>адрес: www.</w:t>
      </w:r>
      <w:r w:rsidRPr="00786BFF">
        <w:t xml:space="preserve"> </w:t>
      </w:r>
      <w:r w:rsidRPr="00786BFF">
        <w:rPr>
          <w:rFonts w:eastAsia="Times New Roman"/>
          <w:lang w:val="en-US"/>
        </w:rPr>
        <w:t>Z</w:t>
      </w:r>
      <w:r w:rsidRPr="00786BFF">
        <w:rPr>
          <w:rFonts w:eastAsia="Times New Roman"/>
        </w:rPr>
        <w:t>nanium.com</w:t>
      </w:r>
    </w:p>
    <w:p w:rsidR="00982B69" w:rsidRPr="00786BFF" w:rsidRDefault="00982B69" w:rsidP="00982B6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Шевцов Г. С. Математический анализ: теория и прикладные аспекты: Учебное пособие / Г.С. Шевцов. - 3-e изд., испр. и доп. - М.: Магистр: НИЦ ИНФРА-М, 2014. - 544 с.: </w:t>
      </w:r>
      <w:hyperlink r:id="rId12" w:history="1">
        <w:r w:rsidRPr="00786BFF">
          <w:rPr>
            <w:rStyle w:val="ad"/>
            <w:rFonts w:ascii="Times New Roman" w:hAnsi="Times New Roman" w:cs="Times New Roman"/>
            <w:sz w:val="24"/>
            <w:szCs w:val="24"/>
          </w:rPr>
          <w:t>http://znanium.com/catalog.php?bookinfo=438021</w:t>
        </w:r>
      </w:hyperlink>
    </w:p>
    <w:p w:rsidR="00982B69" w:rsidRPr="00786BFF" w:rsidRDefault="00982B69" w:rsidP="00982B6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B69" w:rsidRPr="00786BFF" w:rsidRDefault="00982B69" w:rsidP="00982B69">
      <w:pPr>
        <w:spacing w:after="0" w:line="360" w:lineRule="auto"/>
        <w:jc w:val="both"/>
        <w:rPr>
          <w:rStyle w:val="greenurl1"/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:rsidR="00697E3E" w:rsidRPr="00597F82" w:rsidRDefault="00697E3E" w:rsidP="00697E3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78F2">
        <w:rPr>
          <w:rFonts w:ascii="Times New Roman" w:hAnsi="Times New Roman" w:cs="Times New Roman"/>
          <w:b/>
          <w:sz w:val="24"/>
          <w:szCs w:val="24"/>
        </w:rPr>
        <w:t>Профессиональные базы данных и информационные поисковые системы</w:t>
      </w:r>
      <w:r>
        <w:rPr>
          <w:rFonts w:ascii="Times New Roman" w:hAnsi="Times New Roman" w:cs="Times New Roman"/>
          <w:b/>
          <w:sz w:val="24"/>
          <w:szCs w:val="24"/>
        </w:rPr>
        <w:t>, интернет-ресурсы свободного доступа</w:t>
      </w:r>
    </w:p>
    <w:p w:rsidR="00BA7EC6" w:rsidRDefault="00BA7EC6" w:rsidP="00BA7EC6">
      <w:pPr>
        <w:pStyle w:val="a7"/>
        <w:numPr>
          <w:ilvl w:val="0"/>
          <w:numId w:val="16"/>
        </w:numPr>
        <w:spacing w:line="360" w:lineRule="auto"/>
        <w:ind w:left="0" w:firstLine="0"/>
        <w:jc w:val="both"/>
      </w:pPr>
      <w:r>
        <w:t xml:space="preserve">Федеральная служба государственной статистики: </w:t>
      </w:r>
      <w:hyperlink r:id="rId13" w:history="1">
        <w:r>
          <w:rPr>
            <w:rStyle w:val="ad"/>
          </w:rPr>
          <w:t>https://rosstat.gov.ru</w:t>
        </w:r>
      </w:hyperlink>
    </w:p>
    <w:p w:rsidR="00BA7EC6" w:rsidRDefault="00BA7EC6" w:rsidP="00BA7EC6">
      <w:pPr>
        <w:pStyle w:val="a7"/>
        <w:spacing w:line="360" w:lineRule="auto"/>
        <w:ind w:left="0"/>
        <w:jc w:val="both"/>
      </w:pPr>
      <w:r>
        <w:t xml:space="preserve">- основные статистические данные: </w:t>
      </w:r>
      <w:hyperlink r:id="rId14" w:history="1">
        <w:r>
          <w:rPr>
            <w:rStyle w:val="ad"/>
          </w:rPr>
          <w:t>https://rosstat.gov.ru/statistic</w:t>
        </w:r>
      </w:hyperlink>
      <w:r>
        <w:t>;</w:t>
      </w:r>
    </w:p>
    <w:p w:rsidR="00BA7EC6" w:rsidRDefault="00BA7EC6" w:rsidP="00BA7EC6">
      <w:pPr>
        <w:pStyle w:val="a7"/>
        <w:spacing w:line="360" w:lineRule="auto"/>
        <w:ind w:left="0"/>
        <w:jc w:val="both"/>
      </w:pPr>
      <w:r>
        <w:t>- публикации (сборники): https://rosstat.gov.ru/publications-plans</w:t>
      </w:r>
    </w:p>
    <w:p w:rsidR="00BA7EC6" w:rsidRDefault="00BA7EC6" w:rsidP="00BA7EC6">
      <w:pPr>
        <w:pStyle w:val="a7"/>
        <w:numPr>
          <w:ilvl w:val="0"/>
          <w:numId w:val="16"/>
        </w:numPr>
        <w:spacing w:line="360" w:lineRule="auto"/>
        <w:ind w:left="0" w:firstLine="0"/>
        <w:jc w:val="both"/>
      </w:pPr>
      <w:r>
        <w:t xml:space="preserve">Территориальный орган Федеральной службы государственной статистики по Камчатскому краю </w:t>
      </w:r>
      <w:hyperlink r:id="rId15" w:history="1">
        <w:r>
          <w:rPr>
            <w:rStyle w:val="ad"/>
          </w:rPr>
          <w:t>https://kamstat.gks.ru/official_publications</w:t>
        </w:r>
      </w:hyperlink>
      <w:r>
        <w:t xml:space="preserve"> (Статистические сборники Камчатстата,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:rsidR="00BA7EC6" w:rsidRDefault="00BA7EC6" w:rsidP="00BA7EC6">
      <w:pPr>
        <w:pStyle w:val="a7"/>
        <w:numPr>
          <w:ilvl w:val="0"/>
          <w:numId w:val="16"/>
        </w:numPr>
        <w:spacing w:line="360" w:lineRule="auto"/>
        <w:ind w:left="0" w:firstLine="0"/>
        <w:jc w:val="both"/>
      </w:pPr>
      <w:r>
        <w:t>Министерство финансов Российской Федерации: https://minfin.gov.ru/ru/ministry/</w:t>
      </w:r>
    </w:p>
    <w:p w:rsidR="00BA7EC6" w:rsidRDefault="00BA7EC6" w:rsidP="00BA7EC6">
      <w:pPr>
        <w:pStyle w:val="a7"/>
        <w:spacing w:line="360" w:lineRule="auto"/>
        <w:ind w:left="0"/>
        <w:jc w:val="both"/>
      </w:pPr>
      <w:r>
        <w:t xml:space="preserve">- электронный бюджет: </w:t>
      </w:r>
      <w:hyperlink r:id="rId16" w:history="1">
        <w:r>
          <w:rPr>
            <w:rStyle w:val="ad"/>
          </w:rPr>
          <w:t>https://minfin.gov.ru/ru/perfomance/ebudget/</w:t>
        </w:r>
      </w:hyperlink>
      <w:r>
        <w:t>;</w:t>
      </w:r>
    </w:p>
    <w:p w:rsidR="00BA7EC6" w:rsidRDefault="00BA7EC6" w:rsidP="00BA7EC6">
      <w:pPr>
        <w:pStyle w:val="a7"/>
        <w:spacing w:line="360" w:lineRule="auto"/>
        <w:ind w:left="0"/>
        <w:jc w:val="both"/>
      </w:pPr>
      <w:r>
        <w:t>4. Министерство финансов Камчатского края:  https://www.kamgov.ru/minfin</w:t>
      </w:r>
    </w:p>
    <w:p w:rsidR="00BA7EC6" w:rsidRDefault="00BA7EC6" w:rsidP="00BA7EC6">
      <w:pPr>
        <w:pStyle w:val="a7"/>
        <w:spacing w:line="360" w:lineRule="auto"/>
        <w:ind w:left="0"/>
        <w:jc w:val="both"/>
      </w:pPr>
      <w:r>
        <w:t xml:space="preserve">- годовые отчеты об исполнении консолидированных бюджетов: </w:t>
      </w:r>
      <w:hyperlink r:id="rId17" w:history="1">
        <w:r>
          <w:rPr>
            <w:rStyle w:val="ad"/>
          </w:rPr>
          <w:t>https://minfin.kamgov.ru/informacionnye-materialy-po-ucetu-i-otcetnosti</w:t>
        </w:r>
      </w:hyperlink>
      <w:r>
        <w:t>;</w:t>
      </w:r>
    </w:p>
    <w:p w:rsidR="00BA7EC6" w:rsidRDefault="00BA7EC6" w:rsidP="00BA7EC6">
      <w:pPr>
        <w:pStyle w:val="a7"/>
        <w:spacing w:line="360" w:lineRule="auto"/>
        <w:ind w:left="0"/>
        <w:jc w:val="both"/>
      </w:pPr>
      <w:r>
        <w:t>- бюджет Камчатского края: https://minfin.kamgov.ru/budzet-2021.</w:t>
      </w:r>
    </w:p>
    <w:p w:rsidR="00BA7EC6" w:rsidRPr="0099315D" w:rsidRDefault="0099315D" w:rsidP="0099315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>5.</w:t>
      </w:r>
      <w:r w:rsidR="00BA7EC6" w:rsidRPr="0099315D">
        <w:rPr>
          <w:rFonts w:ascii="Times New Roman" w:hAnsi="Times New Roman" w:cs="Times New Roman"/>
          <w:sz w:val="24"/>
          <w:szCs w:val="24"/>
        </w:rPr>
        <w:t>Министерство экономического развития Российской Федерации: https://www.economy.gov.ru/</w:t>
      </w:r>
    </w:p>
    <w:p w:rsidR="00BA7EC6" w:rsidRDefault="00BA7EC6" w:rsidP="00BA7EC6">
      <w:pPr>
        <w:pStyle w:val="a7"/>
        <w:spacing w:line="360" w:lineRule="auto"/>
        <w:ind w:left="0"/>
        <w:jc w:val="both"/>
      </w:pPr>
      <w:r w:rsidRPr="0099315D">
        <w:t>-  стратегическое</w:t>
      </w:r>
      <w:r>
        <w:t xml:space="preserve"> планирование: </w:t>
      </w:r>
      <w:hyperlink r:id="rId18" w:history="1">
        <w:r>
          <w:rPr>
            <w:rStyle w:val="ad"/>
          </w:rPr>
          <w:t>https://www.economy.gov.ru/material/directions/strateg_planirovanie/</w:t>
        </w:r>
      </w:hyperlink>
      <w:r>
        <w:t>;</w:t>
      </w:r>
    </w:p>
    <w:p w:rsidR="00BA7EC6" w:rsidRPr="00BA7EC6" w:rsidRDefault="00341C67" w:rsidP="00BA7E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A7EC6">
        <w:rPr>
          <w:rFonts w:ascii="Times New Roman" w:hAnsi="Times New Roman" w:cs="Times New Roman"/>
          <w:sz w:val="24"/>
          <w:szCs w:val="24"/>
        </w:rPr>
        <w:t>.  П</w:t>
      </w:r>
      <w:r w:rsidR="00BA7EC6" w:rsidRPr="00BA7EC6">
        <w:rPr>
          <w:rFonts w:ascii="Times New Roman" w:hAnsi="Times New Roman" w:cs="Times New Roman"/>
          <w:sz w:val="24"/>
          <w:szCs w:val="24"/>
        </w:rPr>
        <w:t xml:space="preserve">ортал открытых данных России </w:t>
      </w:r>
      <w:hyperlink r:id="rId19" w:history="1">
        <w:r w:rsidR="00BA7EC6" w:rsidRPr="00BA7EC6">
          <w:rPr>
            <w:rStyle w:val="ad"/>
            <w:rFonts w:ascii="Times New Roman" w:hAnsi="Times New Roman" w:cs="Times New Roman"/>
            <w:sz w:val="24"/>
            <w:szCs w:val="24"/>
          </w:rPr>
          <w:t>https://data.gov.ru/</w:t>
        </w:r>
      </w:hyperlink>
    </w:p>
    <w:p w:rsidR="00BA7EC6" w:rsidRPr="00BA7EC6" w:rsidRDefault="00341C67" w:rsidP="00BA7E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A7EC6" w:rsidRPr="00BA7EC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7EC6" w:rsidRPr="00BA7EC6">
        <w:rPr>
          <w:rFonts w:ascii="Times New Roman" w:hAnsi="Times New Roman" w:cs="Times New Roman"/>
          <w:sz w:val="24"/>
          <w:szCs w:val="24"/>
        </w:rPr>
        <w:t xml:space="preserve">«Компьютер-пресс» - журнал </w:t>
      </w:r>
      <w:hyperlink r:id="rId20" w:history="1">
        <w:r w:rsidR="00BA7EC6" w:rsidRPr="00BA7EC6">
          <w:rPr>
            <w:rStyle w:val="ad"/>
            <w:rFonts w:ascii="Times New Roman" w:hAnsi="Times New Roman" w:cs="Times New Roman"/>
            <w:sz w:val="24"/>
            <w:szCs w:val="24"/>
          </w:rPr>
          <w:t>https://compress.ru/</w:t>
        </w:r>
      </w:hyperlink>
    </w:p>
    <w:p w:rsidR="00BA7EC6" w:rsidRPr="00BA7EC6" w:rsidRDefault="00341C67" w:rsidP="00BA7E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A7EC6" w:rsidRPr="00BA7EC6">
        <w:rPr>
          <w:rFonts w:ascii="Times New Roman" w:hAnsi="Times New Roman" w:cs="Times New Roman"/>
          <w:sz w:val="24"/>
          <w:szCs w:val="24"/>
        </w:rPr>
        <w:t xml:space="preserve">.Общероссийский математический портал </w:t>
      </w:r>
      <w:hyperlink r:id="rId21" w:history="1">
        <w:r w:rsidR="00BA7EC6" w:rsidRPr="00BA7EC6">
          <w:rPr>
            <w:rStyle w:val="ad"/>
            <w:rFonts w:ascii="Times New Roman" w:hAnsi="Times New Roman" w:cs="Times New Roman"/>
            <w:sz w:val="24"/>
            <w:szCs w:val="24"/>
          </w:rPr>
          <w:t>http://www.mathnet.ru/</w:t>
        </w:r>
      </w:hyperlink>
    </w:p>
    <w:p w:rsidR="00BA7EC6" w:rsidRPr="00BA7EC6" w:rsidRDefault="00341C67" w:rsidP="00BA7EC6">
      <w:pPr>
        <w:spacing w:after="0" w:line="360" w:lineRule="auto"/>
        <w:jc w:val="both"/>
        <w:rPr>
          <w:rStyle w:val="ad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BA7EC6" w:rsidRPr="00BA7EC6">
        <w:rPr>
          <w:rFonts w:ascii="Times New Roman" w:hAnsi="Times New Roman" w:cs="Times New Roman"/>
          <w:sz w:val="24"/>
          <w:szCs w:val="24"/>
        </w:rPr>
        <w:t xml:space="preserve">.Каталог математических библиотек </w:t>
      </w:r>
      <w:hyperlink r:id="rId22" w:history="1">
        <w:r w:rsidR="00BA7EC6" w:rsidRPr="00BA7EC6">
          <w:rPr>
            <w:rStyle w:val="ad"/>
            <w:rFonts w:ascii="Times New Roman" w:hAnsi="Times New Roman" w:cs="Times New Roman"/>
            <w:sz w:val="24"/>
            <w:szCs w:val="24"/>
          </w:rPr>
          <w:t>http://www-sbras.nsc.ru/win/elbib/data/show_page.dhtml?2+187</w:t>
        </w:r>
      </w:hyperlink>
    </w:p>
    <w:p w:rsidR="000A1D87" w:rsidRPr="002A700D" w:rsidRDefault="00341C67" w:rsidP="002A700D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BA7EC6" w:rsidRPr="00BA7E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Информационные системы, ссылки на которые размещены в ЭБС ДВФ ВАВТ </w:t>
      </w:r>
      <w:hyperlink r:id="rId23" w:history="1">
        <w:r w:rsidR="00BA7EC6" w:rsidRPr="00BA7EC6">
          <w:rPr>
            <w:rStyle w:val="ad"/>
            <w:rFonts w:ascii="Times New Roman" w:hAnsi="Times New Roman" w:cs="Times New Roman"/>
            <w:sz w:val="24"/>
            <w:szCs w:val="24"/>
          </w:rPr>
          <w:t>http://dvf-vavt.ru/biblioteka1/help_stud/</w:t>
        </w:r>
      </w:hyperlink>
    </w:p>
    <w:p w:rsidR="000A1D87" w:rsidRPr="00786BFF" w:rsidRDefault="002A700D" w:rsidP="000A1D87">
      <w:pPr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74624" behindDoc="0" locked="0" layoutInCell="1" allowOverlap="1" wp14:anchorId="1E126451" wp14:editId="429F3E88">
            <wp:simplePos x="0" y="0"/>
            <wp:positionH relativeFrom="margin">
              <wp:posOffset>-323850</wp:posOffset>
            </wp:positionH>
            <wp:positionV relativeFrom="margin">
              <wp:posOffset>8890</wp:posOffset>
            </wp:positionV>
            <wp:extent cx="840105" cy="774065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:rsidR="000A1D87" w:rsidRPr="00786BFF" w:rsidRDefault="000A1D87" w:rsidP="000A1D8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«Всероссийская академия внешней торговли</w:t>
      </w:r>
    </w:p>
    <w:p w:rsidR="000A1D87" w:rsidRPr="00786BFF" w:rsidRDefault="000A1D87" w:rsidP="000A1D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экономического развития Российской Федерации»</w:t>
      </w:r>
    </w:p>
    <w:p w:rsidR="000A1D87" w:rsidRPr="00786BFF" w:rsidRDefault="00553A98" w:rsidP="000A1D8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noProof/>
        </w:rPr>
        <w:pict>
          <v:line id="Прямая соединительная линия 24" o:spid="_x0000_s1042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n7+ZQIAAHo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" strokeweight="4.5pt">
            <v:stroke linestyle="thickThin"/>
          </v:line>
        </w:pict>
      </w:r>
    </w:p>
    <w:p w:rsidR="000A1D87" w:rsidRPr="00786BFF" w:rsidRDefault="00A21FA4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786BFF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КАФЕДРА </w:t>
      </w:r>
      <w:r w:rsidR="00F405AB">
        <w:rPr>
          <w:rFonts w:ascii="Times New Roman" w:eastAsia="Calibri" w:hAnsi="Times New Roman" w:cs="Times New Roman"/>
          <w:b/>
          <w:bCs/>
          <w:caps/>
          <w:lang w:eastAsia="ru-RU"/>
        </w:rPr>
        <w:t>«</w:t>
      </w:r>
      <w:r w:rsidRPr="00786BFF">
        <w:rPr>
          <w:rFonts w:ascii="Times New Roman" w:eastAsia="Calibri" w:hAnsi="Times New Roman" w:cs="Times New Roman"/>
          <w:b/>
          <w:bCs/>
          <w:caps/>
          <w:lang w:eastAsia="ru-RU"/>
        </w:rPr>
        <w:t>Естественные и социально-гуманитарные</w:t>
      </w:r>
      <w:r w:rsidR="000A1D87" w:rsidRPr="00786BFF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 наук</w:t>
      </w:r>
      <w:r w:rsidRPr="00786BFF">
        <w:rPr>
          <w:rFonts w:ascii="Times New Roman" w:eastAsia="Calibri" w:hAnsi="Times New Roman" w:cs="Times New Roman"/>
          <w:b/>
          <w:bCs/>
          <w:caps/>
          <w:lang w:eastAsia="ru-RU"/>
        </w:rPr>
        <w:t>и</w:t>
      </w:r>
      <w:r w:rsidR="00F405AB">
        <w:rPr>
          <w:rFonts w:ascii="Times New Roman" w:eastAsia="Calibri" w:hAnsi="Times New Roman" w:cs="Times New Roman"/>
          <w:b/>
          <w:bCs/>
          <w:caps/>
          <w:lang w:eastAsia="ru-RU"/>
        </w:rPr>
        <w:t>»</w:t>
      </w: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A1D87" w:rsidRPr="00786BFF" w:rsidRDefault="00C51B55" w:rsidP="000A1D87">
      <w:pPr>
        <w:pStyle w:val="a7"/>
        <w:tabs>
          <w:tab w:val="left" w:pos="709"/>
        </w:tabs>
        <w:suppressAutoHyphens/>
        <w:ind w:left="0"/>
        <w:jc w:val="center"/>
        <w:outlineLvl w:val="0"/>
        <w:rPr>
          <w:rFonts w:eastAsia="Times New Roman"/>
          <w:b/>
          <w:caps/>
          <w:sz w:val="28"/>
          <w:szCs w:val="28"/>
        </w:rPr>
      </w:pPr>
      <w:r w:rsidRPr="00786BFF">
        <w:rPr>
          <w:rFonts w:eastAsia="Times New Roman"/>
          <w:b/>
          <w:caps/>
          <w:sz w:val="28"/>
          <w:szCs w:val="28"/>
        </w:rPr>
        <w:t>ОЦЕНОЧНЫЕ</w:t>
      </w:r>
      <w:r w:rsidR="000A1D87" w:rsidRPr="00786BFF">
        <w:rPr>
          <w:rFonts w:eastAsia="Times New Roman"/>
          <w:b/>
          <w:caps/>
          <w:sz w:val="28"/>
          <w:szCs w:val="28"/>
        </w:rPr>
        <w:t xml:space="preserve"> СРЕДСТВ</w:t>
      </w:r>
      <w:r w:rsidRPr="00786BFF">
        <w:rPr>
          <w:rFonts w:eastAsia="Times New Roman"/>
          <w:b/>
          <w:caps/>
          <w:sz w:val="28"/>
          <w:szCs w:val="28"/>
        </w:rPr>
        <w:t>А</w:t>
      </w: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дисциплине «Математический анализ»</w:t>
      </w:r>
    </w:p>
    <w:p w:rsidR="000A1D87" w:rsidRPr="00786BFF" w:rsidRDefault="000A1D87" w:rsidP="000A1D87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C7ADB" w:rsidRPr="00786BFF" w:rsidRDefault="00AC7ADB" w:rsidP="00AC7AD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86BFF">
        <w:rPr>
          <w:rFonts w:ascii="Times New Roman" w:eastAsia="Calibri" w:hAnsi="Times New Roman" w:cs="Times New Roman"/>
          <w:sz w:val="28"/>
          <w:szCs w:val="28"/>
          <w:lang w:eastAsia="ru-RU"/>
        </w:rPr>
        <w:t>по направлению подготовки 38.03.01 «Экономика»</w:t>
      </w:r>
    </w:p>
    <w:p w:rsidR="00AC7ADB" w:rsidRPr="00786BFF" w:rsidRDefault="00AC7ADB" w:rsidP="00AC7ADB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 w:rsidRPr="00786BFF"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Направленность (профиль) «</w:t>
      </w:r>
      <w:r w:rsidRPr="00786BFF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предприятий и организаций»</w:t>
      </w:r>
    </w:p>
    <w:p w:rsidR="00AC7ADB" w:rsidRPr="00786BFF" w:rsidRDefault="00AC7ADB" w:rsidP="00AC7ADB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86B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 бакалавриата</w:t>
      </w:r>
    </w:p>
    <w:p w:rsidR="00AC7ADB" w:rsidRPr="00786BFF" w:rsidRDefault="00A93048" w:rsidP="00AC7ADB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обязательная</w:t>
      </w:r>
      <w:r w:rsidR="00AC7ADB" w:rsidRPr="00786BFF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часть</w:t>
      </w:r>
    </w:p>
    <w:p w:rsidR="00AC7ADB" w:rsidRPr="00786BFF" w:rsidRDefault="00AC7ADB" w:rsidP="00AC7ADB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обучения  (очная/ заочная)</w:t>
      </w: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C51B55" w:rsidRPr="00786BFF" w:rsidRDefault="00C51B55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C51B55" w:rsidRPr="00786BFF" w:rsidRDefault="00C51B55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Петропавловск-Камчатский</w:t>
      </w:r>
    </w:p>
    <w:p w:rsidR="000A1D87" w:rsidRPr="00786BFF" w:rsidRDefault="00182709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2023</w:t>
      </w:r>
    </w:p>
    <w:p w:rsidR="000A1D87" w:rsidRPr="00786BFF" w:rsidRDefault="000A1D87" w:rsidP="007E566C">
      <w:pPr>
        <w:pStyle w:val="2"/>
        <w:keepLines/>
        <w:numPr>
          <w:ilvl w:val="1"/>
          <w:numId w:val="18"/>
        </w:numPr>
        <w:spacing w:line="256" w:lineRule="auto"/>
        <w:jc w:val="center"/>
        <w:rPr>
          <w:b/>
          <w:sz w:val="24"/>
        </w:rPr>
      </w:pPr>
      <w:r w:rsidRPr="00786BFF">
        <w:rPr>
          <w:b/>
          <w:sz w:val="24"/>
        </w:rPr>
        <w:lastRenderedPageBreak/>
        <w:t>ПАСПОРТ</w:t>
      </w:r>
    </w:p>
    <w:p w:rsidR="000A1D87" w:rsidRPr="00786BFF" w:rsidRDefault="000A1D87" w:rsidP="000A1D87">
      <w:pPr>
        <w:pStyle w:val="2"/>
        <w:jc w:val="center"/>
        <w:rPr>
          <w:b/>
          <w:sz w:val="24"/>
        </w:rPr>
      </w:pPr>
      <w:r w:rsidRPr="00786BFF">
        <w:rPr>
          <w:b/>
          <w:sz w:val="24"/>
        </w:rPr>
        <w:t xml:space="preserve"> ОЦЕНОЧНЫХ СРЕДСТВ</w:t>
      </w:r>
    </w:p>
    <w:p w:rsidR="000A1D87" w:rsidRPr="00786BFF" w:rsidRDefault="000A1D87" w:rsidP="000A1D87">
      <w:pPr>
        <w:pStyle w:val="2"/>
        <w:jc w:val="center"/>
        <w:rPr>
          <w:b/>
          <w:sz w:val="24"/>
        </w:rPr>
      </w:pPr>
    </w:p>
    <w:tbl>
      <w:tblPr>
        <w:tblStyle w:val="af2"/>
        <w:tblW w:w="9351" w:type="dxa"/>
        <w:tblLook w:val="04A0" w:firstRow="1" w:lastRow="0" w:firstColumn="1" w:lastColumn="0" w:noHBand="0" w:noVBand="1"/>
      </w:tblPr>
      <w:tblGrid>
        <w:gridCol w:w="675"/>
        <w:gridCol w:w="2835"/>
        <w:gridCol w:w="5841"/>
      </w:tblGrid>
      <w:tr w:rsidR="000A1D87" w:rsidRPr="00786BFF" w:rsidTr="00F405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компетенции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Оценочные средства </w:t>
            </w:r>
          </w:p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D87" w:rsidRPr="00786BFF" w:rsidTr="00F405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966028" w:rsidP="000A1D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УК-1</w:t>
            </w:r>
            <w:r w:rsidR="000A1D87" w:rsidRPr="00786BF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ОПК-2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ответ,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 работа,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решение задач,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задания, дискуссии, в том числе с сотрудником НИГТЦ ДВО РАН</w:t>
            </w:r>
          </w:p>
        </w:tc>
      </w:tr>
    </w:tbl>
    <w:p w:rsidR="000A1D87" w:rsidRPr="00786BFF" w:rsidRDefault="000A1D87" w:rsidP="000A1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1D87" w:rsidRPr="00786BFF" w:rsidRDefault="000A1D87" w:rsidP="000A1D87">
      <w:pPr>
        <w:pStyle w:val="31"/>
        <w:shd w:val="clear" w:color="auto" w:fill="auto"/>
        <w:spacing w:line="276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sz w:val="24"/>
          <w:szCs w:val="24"/>
        </w:rPr>
        <w:t>Для студентов с ограниченными возможностями здоровья предусмотрены следующие оценочные средства:</w:t>
      </w:r>
    </w:p>
    <w:p w:rsidR="000A1D87" w:rsidRPr="00786BFF" w:rsidRDefault="000A1D87" w:rsidP="000A1D87">
      <w:pPr>
        <w:pStyle w:val="31"/>
        <w:shd w:val="clear" w:color="auto" w:fill="auto"/>
        <w:spacing w:line="276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</w:p>
    <w:tbl>
      <w:tblPr>
        <w:tblStyle w:val="af2"/>
        <w:tblW w:w="9315" w:type="dxa"/>
        <w:tblLayout w:type="fixed"/>
        <w:tblLook w:val="04A0" w:firstRow="1" w:lastRow="0" w:firstColumn="1" w:lastColumn="0" w:noHBand="0" w:noVBand="1"/>
      </w:tblPr>
      <w:tblGrid>
        <w:gridCol w:w="561"/>
        <w:gridCol w:w="1700"/>
        <w:gridCol w:w="4108"/>
        <w:gridCol w:w="2946"/>
      </w:tblGrid>
      <w:tr w:rsidR="000A1D87" w:rsidRPr="00786BFF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BFF">
              <w:rPr>
                <w:rFonts w:ascii="Times New Roman" w:hAnsi="Times New Roman" w:cs="Times New Roman"/>
                <w:b/>
              </w:rPr>
              <w:t>№</w:t>
            </w:r>
          </w:p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BFF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after="0" w:line="266" w:lineRule="exact"/>
              <w:rPr>
                <w:rFonts w:ascii="Times New Roman" w:hAnsi="Times New Roman"/>
                <w:i/>
              </w:rPr>
            </w:pPr>
            <w:r w:rsidRPr="00786BFF">
              <w:rPr>
                <w:rStyle w:val="23"/>
              </w:rPr>
              <w:t>Категории студентов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after="0" w:line="266" w:lineRule="exact"/>
              <w:rPr>
                <w:rFonts w:ascii="Times New Roman" w:hAnsi="Times New Roman"/>
                <w:i/>
              </w:rPr>
            </w:pPr>
            <w:r w:rsidRPr="00786BFF">
              <w:rPr>
                <w:rStyle w:val="23"/>
              </w:rPr>
              <w:t>Виды оценочных средств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after="0" w:line="278" w:lineRule="exact"/>
              <w:rPr>
                <w:rFonts w:ascii="Times New Roman" w:hAnsi="Times New Roman"/>
                <w:i/>
              </w:rPr>
            </w:pPr>
            <w:r w:rsidRPr="00786BFF">
              <w:rPr>
                <w:rStyle w:val="23"/>
              </w:rPr>
              <w:t>Форма контроля и оценки результатов обучения</w:t>
            </w:r>
          </w:p>
        </w:tc>
      </w:tr>
      <w:tr w:rsidR="000A1D87" w:rsidRPr="00786BFF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after="0" w:line="266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>С нарушением слуха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after="0" w:line="278" w:lineRule="exact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>письменные работы, вопросы к зачету, экзамену, контрольная работа, тест.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0A1D87" w:rsidRPr="00786BFF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after="0" w:line="266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>С нарушением зрения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>Собеседование по вопросам к экзамену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after="0" w:line="278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0A1D87" w:rsidRPr="00786BFF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</w:rPr>
            </w:pPr>
            <w:r w:rsidRPr="00786BF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after="0" w:line="269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>С нарушением опорно</w:t>
            </w: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softHyphen/>
              <w:t>двигательного аппарата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 xml:space="preserve"> вопросы к экзамену, устные работы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:rsidR="000A1D87" w:rsidRPr="00786BFF" w:rsidRDefault="000A1D87" w:rsidP="000A1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1D87" w:rsidRPr="00786BFF" w:rsidRDefault="000A1D87" w:rsidP="000A1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B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1B55" w:rsidRPr="00786BFF">
        <w:rPr>
          <w:rFonts w:ascii="Times New Roman" w:hAnsi="Times New Roman" w:cs="Times New Roman"/>
          <w:b/>
          <w:sz w:val="24"/>
          <w:szCs w:val="24"/>
        </w:rPr>
        <w:t>1</w:t>
      </w:r>
      <w:r w:rsidR="007E566C">
        <w:rPr>
          <w:rFonts w:ascii="Times New Roman" w:hAnsi="Times New Roman" w:cs="Times New Roman"/>
          <w:b/>
          <w:sz w:val="24"/>
          <w:szCs w:val="24"/>
        </w:rPr>
        <w:t>0</w:t>
      </w:r>
      <w:r w:rsidR="00C51B55" w:rsidRPr="00786BFF">
        <w:rPr>
          <w:rFonts w:ascii="Times New Roman" w:hAnsi="Times New Roman" w:cs="Times New Roman"/>
          <w:b/>
          <w:sz w:val="24"/>
          <w:szCs w:val="24"/>
        </w:rPr>
        <w:t>.2.</w:t>
      </w:r>
      <w:r w:rsidRPr="00786BFF">
        <w:rPr>
          <w:rFonts w:ascii="Times New Roman" w:hAnsi="Times New Roman" w:cs="Times New Roman"/>
          <w:b/>
          <w:sz w:val="24"/>
          <w:szCs w:val="24"/>
        </w:rPr>
        <w:t>План – график проведения контрольно-оценочных мероприятий</w:t>
      </w:r>
    </w:p>
    <w:p w:rsidR="000A1D87" w:rsidRPr="00786BFF" w:rsidRDefault="000A1D87" w:rsidP="000A1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BFF">
        <w:rPr>
          <w:rFonts w:ascii="Times New Roman" w:hAnsi="Times New Roman" w:cs="Times New Roman"/>
          <w:b/>
          <w:sz w:val="24"/>
          <w:szCs w:val="24"/>
        </w:rPr>
        <w:t>по дисциплине «</w:t>
      </w:r>
      <w:r w:rsidRPr="00786BF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Математический анализ</w:t>
      </w:r>
      <w:r w:rsidRPr="00786BFF">
        <w:rPr>
          <w:rFonts w:ascii="Times New Roman" w:hAnsi="Times New Roman" w:cs="Times New Roman"/>
          <w:b/>
          <w:sz w:val="24"/>
          <w:szCs w:val="24"/>
        </w:rPr>
        <w:t>»</w:t>
      </w:r>
    </w:p>
    <w:p w:rsidR="000A1D87" w:rsidRPr="00786BFF" w:rsidRDefault="000A1D87" w:rsidP="000A1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9351" w:type="dxa"/>
        <w:tblLook w:val="04A0" w:firstRow="1" w:lastRow="0" w:firstColumn="1" w:lastColumn="0" w:noHBand="0" w:noVBand="1"/>
      </w:tblPr>
      <w:tblGrid>
        <w:gridCol w:w="1729"/>
        <w:gridCol w:w="1691"/>
        <w:gridCol w:w="3710"/>
        <w:gridCol w:w="2221"/>
      </w:tblGrid>
      <w:tr w:rsidR="000A1D87" w:rsidRPr="00786BFF" w:rsidTr="007E566C">
        <w:trPr>
          <w:trHeight w:val="976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87" w:rsidRDefault="007E566C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  <w:p w:rsidR="007E566C" w:rsidRDefault="007E566C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(сем./курс)</w:t>
            </w:r>
          </w:p>
          <w:p w:rsidR="007E566C" w:rsidRPr="00786BFF" w:rsidRDefault="007E566C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Очное/заочное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оценочного мероприятия</w:t>
            </w:r>
          </w:p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b/>
                <w:sz w:val="24"/>
                <w:szCs w:val="24"/>
              </w:rPr>
              <w:t>Вид оценочного средства</w:t>
            </w:r>
          </w:p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D87" w:rsidRPr="00786BFF" w:rsidTr="00F405AB"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87" w:rsidRPr="00786BFF" w:rsidRDefault="007E566C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C0515E" w:rsidP="000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Уровень знаний</w:t>
            </w:r>
          </w:p>
        </w:tc>
      </w:tr>
      <w:tr w:rsidR="000A1D87" w:rsidRPr="00786BFF" w:rsidTr="000A1D87">
        <w:trPr>
          <w:trHeight w:val="1272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87" w:rsidRPr="00786BFF" w:rsidRDefault="007E566C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1,2/1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 xml:space="preserve">тест, дискуссии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сотрудником НИГТЦ ДВО РАН, дискуссии на практическом занятии, контрольные работы, решение задач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Качество освоения материала, освоение компетенций</w:t>
            </w:r>
          </w:p>
        </w:tc>
      </w:tr>
      <w:tr w:rsidR="000A1D87" w:rsidRPr="00786BFF" w:rsidTr="00F405AB"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87" w:rsidRPr="00786BFF" w:rsidRDefault="007E566C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Правильность ответов на вопросы</w:t>
            </w:r>
          </w:p>
        </w:tc>
      </w:tr>
    </w:tbl>
    <w:p w:rsidR="000A1D87" w:rsidRPr="00786BFF" w:rsidRDefault="00C51B55" w:rsidP="00C51B55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6BFF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7E566C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786BFF">
        <w:rPr>
          <w:rFonts w:ascii="Times New Roman" w:eastAsia="Times New Roman" w:hAnsi="Times New Roman" w:cs="Times New Roman"/>
          <w:b/>
          <w:sz w:val="24"/>
          <w:szCs w:val="24"/>
        </w:rPr>
        <w:t>.3.Задачи</w:t>
      </w:r>
    </w:p>
    <w:p w:rsidR="000A1D87" w:rsidRPr="00786BFF" w:rsidRDefault="000A1D87" w:rsidP="000A1D8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BFF">
        <w:rPr>
          <w:noProof/>
          <w:u w:val="single"/>
          <w:lang w:eastAsia="ru-RU"/>
        </w:rPr>
        <w:lastRenderedPageBreak/>
        <w:drawing>
          <wp:inline distT="0" distB="0" distL="0" distR="0" wp14:anchorId="5039B0C0" wp14:editId="503EA4CB">
            <wp:extent cx="5940425" cy="864108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64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2EB9" w:rsidRPr="00786BFF" w:rsidRDefault="000A1D87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  <w:r w:rsidRPr="00786BFF">
        <w:rPr>
          <w:rFonts w:ascii="Times New Roman" w:hAnsi="Times New Roman" w:cs="Times New Roman"/>
          <w:noProof/>
          <w:u w:val="single"/>
          <w:lang w:eastAsia="ru-RU"/>
        </w:rPr>
        <w:lastRenderedPageBreak/>
        <w:drawing>
          <wp:inline distT="0" distB="0" distL="0" distR="0" wp14:anchorId="7E21FDF5" wp14:editId="7918A91F">
            <wp:extent cx="5940425" cy="854837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48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D87" w:rsidRPr="00786BFF" w:rsidRDefault="00C51B55" w:rsidP="000A1D87">
      <w:pPr>
        <w:spacing w:after="0"/>
        <w:jc w:val="center"/>
        <w:rPr>
          <w:rFonts w:ascii="Times New Roman" w:hAnsi="Times New Roman" w:cs="Times New Roman"/>
          <w:b/>
          <w:i/>
        </w:rPr>
      </w:pPr>
      <w:r w:rsidRPr="00786BFF">
        <w:rPr>
          <w:rFonts w:ascii="Times New Roman" w:hAnsi="Times New Roman" w:cs="Times New Roman"/>
          <w:b/>
          <w:i/>
        </w:rPr>
        <w:lastRenderedPageBreak/>
        <w:t>1</w:t>
      </w:r>
      <w:r w:rsidR="007E566C">
        <w:rPr>
          <w:rFonts w:ascii="Times New Roman" w:hAnsi="Times New Roman" w:cs="Times New Roman"/>
          <w:b/>
          <w:i/>
        </w:rPr>
        <w:t>0</w:t>
      </w:r>
      <w:r w:rsidRPr="00786BFF">
        <w:rPr>
          <w:rFonts w:ascii="Times New Roman" w:hAnsi="Times New Roman" w:cs="Times New Roman"/>
          <w:b/>
          <w:i/>
        </w:rPr>
        <w:t>.4</w:t>
      </w:r>
      <w:r w:rsidR="000A1D87" w:rsidRPr="00786BFF">
        <w:rPr>
          <w:rFonts w:ascii="Times New Roman" w:hAnsi="Times New Roman" w:cs="Times New Roman"/>
          <w:b/>
          <w:i/>
        </w:rPr>
        <w:t>. Контрольные работы</w:t>
      </w:r>
    </w:p>
    <w:p w:rsidR="00C36513" w:rsidRPr="00786BFF" w:rsidRDefault="00C36513" w:rsidP="00C36513">
      <w:pPr>
        <w:spacing w:after="0"/>
        <w:jc w:val="center"/>
        <w:rPr>
          <w:rFonts w:ascii="Times New Roman" w:hAnsi="Times New Roman" w:cs="Times New Roman"/>
          <w:b/>
        </w:rPr>
      </w:pPr>
      <w:r w:rsidRPr="00786BFF">
        <w:rPr>
          <w:rFonts w:ascii="Times New Roman" w:hAnsi="Times New Roman" w:cs="Times New Roman"/>
          <w:b/>
        </w:rPr>
        <w:t>Контрольная работа по теме «Кратные интегралы»</w:t>
      </w:r>
    </w:p>
    <w:p w:rsidR="00C36513" w:rsidRPr="00786BFF" w:rsidRDefault="00C36513" w:rsidP="00C36513">
      <w:pPr>
        <w:spacing w:after="0"/>
        <w:jc w:val="center"/>
        <w:rPr>
          <w:rFonts w:ascii="Times New Roman" w:hAnsi="Times New Roman" w:cs="Times New Roman"/>
          <w:b/>
        </w:rPr>
      </w:pPr>
      <w:r w:rsidRPr="00786BFF">
        <w:rPr>
          <w:rFonts w:ascii="Times New Roman" w:hAnsi="Times New Roman" w:cs="Times New Roman"/>
          <w:b/>
        </w:rPr>
        <w:t xml:space="preserve">    ВАРИАНТ  №1</w:t>
      </w:r>
    </w:p>
    <w:p w:rsidR="00C36513" w:rsidRPr="00786BFF" w:rsidRDefault="00C36513" w:rsidP="00C36513">
      <w:pPr>
        <w:spacing w:after="0"/>
        <w:jc w:val="center"/>
        <w:rPr>
          <w:rFonts w:ascii="Times New Roman" w:hAnsi="Times New Roman" w:cs="Times New Roman"/>
          <w:b/>
        </w:rPr>
      </w:pPr>
    </w:p>
    <w:p w:rsidR="00C36513" w:rsidRPr="00786BFF" w:rsidRDefault="00C36513" w:rsidP="005468DF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Cs w:val="28"/>
        </w:rPr>
      </w:pPr>
      <w:r w:rsidRPr="00786BFF">
        <w:rPr>
          <w:rFonts w:ascii="Times New Roman" w:hAnsi="Times New Roman" w:cs="Times New Roman"/>
          <w:szCs w:val="28"/>
        </w:rPr>
        <w:t xml:space="preserve">Изменить порядок интегрирования: </w:t>
      </w:r>
    </w:p>
    <w:p w:rsidR="00C36513" w:rsidRPr="00786BFF" w:rsidRDefault="00C36513" w:rsidP="00C36513">
      <w:pPr>
        <w:spacing w:after="0"/>
        <w:jc w:val="both"/>
        <w:rPr>
          <w:rFonts w:ascii="Times New Roman" w:hAnsi="Times New Roman" w:cs="Times New Roman"/>
          <w:szCs w:val="28"/>
        </w:rPr>
      </w:pPr>
    </w:p>
    <w:p w:rsidR="00C36513" w:rsidRPr="00786BFF" w:rsidRDefault="00C36513" w:rsidP="00C36513">
      <w:pPr>
        <w:spacing w:after="0"/>
        <w:jc w:val="both"/>
        <w:rPr>
          <w:rFonts w:ascii="Times New Roman" w:hAnsi="Times New Roman" w:cs="Times New Roman"/>
          <w:szCs w:val="28"/>
        </w:rPr>
      </w:pPr>
      <w:r w:rsidRPr="00786BFF">
        <w:rPr>
          <w:rFonts w:ascii="Times New Roman" w:hAnsi="Times New Roman" w:cs="Times New Roman"/>
          <w:szCs w:val="28"/>
        </w:rPr>
        <w:t xml:space="preserve">                                   </w:t>
      </w:r>
      <w:r w:rsidRPr="00786BFF">
        <w:rPr>
          <w:rFonts w:ascii="Times New Roman" w:hAnsi="Times New Roman" w:cs="Times New Roman"/>
          <w:position w:val="-32"/>
          <w:szCs w:val="28"/>
        </w:rPr>
        <w:object w:dxaOrig="1579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4.5pt;height:45.75pt" o:ole="">
            <v:imagedata r:id="rId26" o:title=""/>
          </v:shape>
          <o:OLEObject Type="Embed" ProgID="Equation.3" ShapeID="_x0000_i1025" DrawAspect="Content" ObjectID="_1843045351" r:id="rId27"/>
        </w:object>
      </w:r>
      <w:r w:rsidRPr="00786BFF">
        <w:rPr>
          <w:rFonts w:ascii="Times New Roman" w:hAnsi="Times New Roman" w:cs="Times New Roman"/>
          <w:szCs w:val="28"/>
        </w:rPr>
        <w:t xml:space="preserve">  </w:t>
      </w:r>
    </w:p>
    <w:p w:rsidR="00C36513" w:rsidRPr="00786BFF" w:rsidRDefault="00C36513" w:rsidP="005468DF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Cs w:val="28"/>
        </w:rPr>
      </w:pPr>
      <w:r w:rsidRPr="00786BFF">
        <w:rPr>
          <w:rFonts w:ascii="Times New Roman" w:hAnsi="Times New Roman" w:cs="Times New Roman"/>
          <w:szCs w:val="28"/>
        </w:rPr>
        <w:t xml:space="preserve">Расставить границы интегрирования </w:t>
      </w:r>
    </w:p>
    <w:p w:rsidR="00C36513" w:rsidRPr="00786BFF" w:rsidRDefault="00C36513" w:rsidP="00C36513">
      <w:pPr>
        <w:spacing w:after="0"/>
        <w:jc w:val="both"/>
        <w:rPr>
          <w:rFonts w:ascii="Times New Roman" w:hAnsi="Times New Roman" w:cs="Times New Roman"/>
          <w:szCs w:val="28"/>
        </w:rPr>
      </w:pPr>
    </w:p>
    <w:p w:rsidR="00C36513" w:rsidRPr="00786BFF" w:rsidRDefault="00C36513" w:rsidP="00C36513">
      <w:pPr>
        <w:spacing w:after="0"/>
        <w:jc w:val="both"/>
        <w:rPr>
          <w:rFonts w:ascii="Times New Roman" w:hAnsi="Times New Roman" w:cs="Times New Roman"/>
          <w:szCs w:val="28"/>
        </w:rPr>
      </w:pPr>
      <w:r w:rsidRPr="00786BFF">
        <w:rPr>
          <w:rFonts w:ascii="Times New Roman" w:hAnsi="Times New Roman" w:cs="Times New Roman"/>
          <w:szCs w:val="28"/>
          <w:lang w:val="en-US"/>
        </w:rPr>
        <w:t xml:space="preserve">                 </w:t>
      </w:r>
      <w:r w:rsidRPr="00786BFF">
        <w:rPr>
          <w:rFonts w:ascii="Times New Roman" w:hAnsi="Times New Roman" w:cs="Times New Roman"/>
          <w:position w:val="-30"/>
          <w:szCs w:val="28"/>
        </w:rPr>
        <w:object w:dxaOrig="1460" w:dyaOrig="580">
          <v:shape id="_x0000_i1026" type="#_x0000_t75" style="width:94.5pt;height:38.25pt" o:ole="">
            <v:imagedata r:id="rId28" o:title=""/>
          </v:shape>
          <o:OLEObject Type="Embed" ProgID="Equation.3" ShapeID="_x0000_i1026" DrawAspect="Content" ObjectID="_1843045352" r:id="rId29"/>
        </w:object>
      </w:r>
      <w:r w:rsidRPr="00786BFF">
        <w:rPr>
          <w:rFonts w:ascii="Times New Roman" w:hAnsi="Times New Roman" w:cs="Times New Roman"/>
          <w:szCs w:val="28"/>
        </w:rPr>
        <w:t xml:space="preserve">                </w:t>
      </w:r>
      <w:r w:rsidRPr="00786BFF">
        <w:rPr>
          <w:rFonts w:ascii="Times New Roman" w:hAnsi="Times New Roman" w:cs="Times New Roman"/>
          <w:szCs w:val="28"/>
          <w:lang w:val="en-US"/>
        </w:rPr>
        <w:t>D</w:t>
      </w:r>
      <w:r w:rsidRPr="00786BFF">
        <w:rPr>
          <w:rFonts w:ascii="Times New Roman" w:hAnsi="Times New Roman" w:cs="Times New Roman"/>
          <w:szCs w:val="28"/>
        </w:rPr>
        <w:t xml:space="preserve">:    </w:t>
      </w:r>
      <w:r w:rsidRPr="00786BFF">
        <w:rPr>
          <w:rFonts w:ascii="Times New Roman" w:hAnsi="Times New Roman" w:cs="Times New Roman"/>
          <w:szCs w:val="28"/>
          <w:lang w:val="en-US"/>
        </w:rPr>
        <w:t>y</w:t>
      </w:r>
      <w:r w:rsidRPr="00786BFF">
        <w:rPr>
          <w:rFonts w:ascii="Times New Roman" w:hAnsi="Times New Roman" w:cs="Times New Roman"/>
          <w:szCs w:val="28"/>
        </w:rPr>
        <w:t xml:space="preserve"> = </w:t>
      </w:r>
      <w:r w:rsidRPr="00786BFF">
        <w:rPr>
          <w:rFonts w:ascii="Times New Roman" w:hAnsi="Times New Roman" w:cs="Times New Roman"/>
          <w:szCs w:val="28"/>
          <w:lang w:val="en-US"/>
        </w:rPr>
        <w:t>x</w:t>
      </w:r>
      <w:r w:rsidRPr="00786BFF">
        <w:rPr>
          <w:rFonts w:ascii="Times New Roman" w:hAnsi="Times New Roman" w:cs="Times New Roman"/>
          <w:szCs w:val="28"/>
        </w:rPr>
        <w:t xml:space="preserve">,    </w:t>
      </w:r>
      <w:r w:rsidRPr="00786BFF">
        <w:rPr>
          <w:rFonts w:ascii="Times New Roman" w:hAnsi="Times New Roman" w:cs="Times New Roman"/>
          <w:szCs w:val="28"/>
          <w:lang w:val="en-US"/>
        </w:rPr>
        <w:t>y</w:t>
      </w:r>
      <w:r w:rsidRPr="00786BFF">
        <w:rPr>
          <w:rFonts w:ascii="Times New Roman" w:hAnsi="Times New Roman" w:cs="Times New Roman"/>
          <w:szCs w:val="28"/>
        </w:rPr>
        <w:t xml:space="preserve"> = 2</w:t>
      </w:r>
      <w:r w:rsidRPr="00786BFF">
        <w:rPr>
          <w:rFonts w:ascii="Times New Roman" w:hAnsi="Times New Roman" w:cs="Times New Roman"/>
          <w:szCs w:val="28"/>
          <w:lang w:val="en-US"/>
        </w:rPr>
        <w:t>x</w:t>
      </w:r>
      <w:r w:rsidRPr="00786BFF">
        <w:rPr>
          <w:rFonts w:ascii="Times New Roman" w:hAnsi="Times New Roman" w:cs="Times New Roman"/>
          <w:szCs w:val="28"/>
        </w:rPr>
        <w:t xml:space="preserve">,   </w:t>
      </w:r>
      <w:r w:rsidRPr="00786BFF">
        <w:rPr>
          <w:rFonts w:ascii="Times New Roman" w:hAnsi="Times New Roman" w:cs="Times New Roman"/>
          <w:szCs w:val="28"/>
          <w:lang w:val="en-US"/>
        </w:rPr>
        <w:t>x</w:t>
      </w:r>
      <w:r w:rsidRPr="00786BFF">
        <w:rPr>
          <w:rFonts w:ascii="Times New Roman" w:hAnsi="Times New Roman" w:cs="Times New Roman"/>
          <w:szCs w:val="28"/>
        </w:rPr>
        <w:t>+</w:t>
      </w:r>
      <w:r w:rsidRPr="00786BFF">
        <w:rPr>
          <w:rFonts w:ascii="Times New Roman" w:hAnsi="Times New Roman" w:cs="Times New Roman"/>
          <w:szCs w:val="28"/>
          <w:lang w:val="en-US"/>
        </w:rPr>
        <w:t>y</w:t>
      </w:r>
      <w:r w:rsidRPr="00786BFF">
        <w:rPr>
          <w:rFonts w:ascii="Times New Roman" w:hAnsi="Times New Roman" w:cs="Times New Roman"/>
          <w:szCs w:val="28"/>
        </w:rPr>
        <w:t xml:space="preserve"> = 6  </w:t>
      </w:r>
    </w:p>
    <w:p w:rsidR="00C36513" w:rsidRPr="00786BFF" w:rsidRDefault="00C36513" w:rsidP="00C36513">
      <w:pPr>
        <w:spacing w:after="0"/>
        <w:jc w:val="both"/>
        <w:rPr>
          <w:rFonts w:ascii="Times New Roman" w:hAnsi="Times New Roman" w:cs="Times New Roman"/>
          <w:szCs w:val="28"/>
        </w:rPr>
      </w:pPr>
      <w:r w:rsidRPr="00786BFF">
        <w:rPr>
          <w:rFonts w:ascii="Times New Roman" w:hAnsi="Times New Roman" w:cs="Times New Roman"/>
          <w:szCs w:val="28"/>
        </w:rPr>
        <w:t xml:space="preserve">        3. Найти площадь фигуры, ограниченной линиями:  х</w:t>
      </w:r>
      <w:r w:rsidRPr="00786BFF">
        <w:rPr>
          <w:rFonts w:ascii="Times New Roman" w:hAnsi="Times New Roman" w:cs="Times New Roman"/>
          <w:szCs w:val="28"/>
          <w:vertAlign w:val="superscript"/>
        </w:rPr>
        <w:t>2</w:t>
      </w:r>
      <w:r w:rsidRPr="00786BFF">
        <w:rPr>
          <w:rFonts w:ascii="Times New Roman" w:hAnsi="Times New Roman" w:cs="Times New Roman"/>
          <w:szCs w:val="28"/>
        </w:rPr>
        <w:t xml:space="preserve"> + у</w:t>
      </w:r>
      <w:r w:rsidRPr="00786BFF">
        <w:rPr>
          <w:rFonts w:ascii="Times New Roman" w:hAnsi="Times New Roman" w:cs="Times New Roman"/>
          <w:szCs w:val="28"/>
          <w:vertAlign w:val="superscript"/>
        </w:rPr>
        <w:t>2</w:t>
      </w:r>
      <w:r w:rsidRPr="00786BFF">
        <w:rPr>
          <w:rFonts w:ascii="Times New Roman" w:hAnsi="Times New Roman" w:cs="Times New Roman"/>
          <w:szCs w:val="28"/>
        </w:rPr>
        <w:t xml:space="preserve"> – 2х = 0, </w:t>
      </w:r>
    </w:p>
    <w:p w:rsidR="00C36513" w:rsidRPr="00786BFF" w:rsidRDefault="00C36513" w:rsidP="00C36513">
      <w:pPr>
        <w:spacing w:after="0"/>
        <w:jc w:val="both"/>
        <w:rPr>
          <w:rFonts w:ascii="Times New Roman" w:hAnsi="Times New Roman" w:cs="Times New Roman"/>
          <w:szCs w:val="28"/>
        </w:rPr>
      </w:pPr>
      <w:r w:rsidRPr="00786BFF">
        <w:rPr>
          <w:rFonts w:ascii="Times New Roman" w:hAnsi="Times New Roman" w:cs="Times New Roman"/>
          <w:szCs w:val="28"/>
        </w:rPr>
        <w:t xml:space="preserve">             у = х,   у = 0. </w:t>
      </w:r>
    </w:p>
    <w:p w:rsidR="00C36513" w:rsidRPr="00786BFF" w:rsidRDefault="00C36513" w:rsidP="00C36513">
      <w:pPr>
        <w:spacing w:after="0"/>
        <w:jc w:val="both"/>
        <w:rPr>
          <w:rFonts w:ascii="Times New Roman" w:hAnsi="Times New Roman" w:cs="Times New Roman"/>
          <w:szCs w:val="28"/>
        </w:rPr>
      </w:pPr>
    </w:p>
    <w:p w:rsidR="00C36513" w:rsidRPr="00786BFF" w:rsidRDefault="00C36513" w:rsidP="00C36513">
      <w:pPr>
        <w:spacing w:after="0"/>
        <w:jc w:val="both"/>
        <w:rPr>
          <w:rFonts w:ascii="Times New Roman" w:hAnsi="Times New Roman" w:cs="Times New Roman"/>
          <w:szCs w:val="28"/>
        </w:rPr>
      </w:pPr>
    </w:p>
    <w:p w:rsidR="00C36513" w:rsidRPr="00786BFF" w:rsidRDefault="00C36513" w:rsidP="00C36513">
      <w:pPr>
        <w:spacing w:after="0"/>
        <w:jc w:val="both"/>
        <w:rPr>
          <w:rFonts w:ascii="Times New Roman" w:hAnsi="Times New Roman" w:cs="Times New Roman"/>
          <w:szCs w:val="28"/>
        </w:rPr>
      </w:pPr>
      <w:r w:rsidRPr="00786BFF">
        <w:rPr>
          <w:rFonts w:ascii="Times New Roman" w:hAnsi="Times New Roman" w:cs="Times New Roman"/>
          <w:szCs w:val="28"/>
        </w:rPr>
        <w:t xml:space="preserve">        4. Найти объем тела, ограниченного указанными поверхностями: </w:t>
      </w:r>
    </w:p>
    <w:p w:rsidR="00C36513" w:rsidRPr="00786BFF" w:rsidRDefault="00C36513" w:rsidP="00C36513">
      <w:pPr>
        <w:spacing w:after="0"/>
        <w:jc w:val="both"/>
        <w:rPr>
          <w:rFonts w:ascii="Times New Roman" w:hAnsi="Times New Roman" w:cs="Times New Roman"/>
          <w:szCs w:val="28"/>
        </w:rPr>
      </w:pPr>
      <w:r w:rsidRPr="00786BFF">
        <w:rPr>
          <w:rFonts w:ascii="Times New Roman" w:hAnsi="Times New Roman" w:cs="Times New Roman"/>
          <w:szCs w:val="28"/>
        </w:rPr>
        <w:t xml:space="preserve">  х</w:t>
      </w:r>
      <w:r w:rsidRPr="00786BFF">
        <w:rPr>
          <w:rFonts w:ascii="Times New Roman" w:hAnsi="Times New Roman" w:cs="Times New Roman"/>
          <w:szCs w:val="28"/>
          <w:vertAlign w:val="superscript"/>
        </w:rPr>
        <w:t>2</w:t>
      </w:r>
      <w:r w:rsidRPr="00786BFF">
        <w:rPr>
          <w:rFonts w:ascii="Times New Roman" w:hAnsi="Times New Roman" w:cs="Times New Roman"/>
          <w:szCs w:val="28"/>
        </w:rPr>
        <w:t xml:space="preserve"> + у</w:t>
      </w:r>
      <w:r w:rsidRPr="00786BFF">
        <w:rPr>
          <w:rFonts w:ascii="Times New Roman" w:hAnsi="Times New Roman" w:cs="Times New Roman"/>
          <w:szCs w:val="28"/>
          <w:vertAlign w:val="superscript"/>
        </w:rPr>
        <w:t>2</w:t>
      </w:r>
      <w:r w:rsidRPr="00786BFF">
        <w:rPr>
          <w:rFonts w:ascii="Times New Roman" w:hAnsi="Times New Roman" w:cs="Times New Roman"/>
          <w:szCs w:val="28"/>
        </w:rPr>
        <w:t xml:space="preserve"> – 8х = 0,    х</w:t>
      </w:r>
      <w:r w:rsidRPr="00786BFF">
        <w:rPr>
          <w:rFonts w:ascii="Times New Roman" w:hAnsi="Times New Roman" w:cs="Times New Roman"/>
          <w:szCs w:val="28"/>
          <w:vertAlign w:val="superscript"/>
        </w:rPr>
        <w:t>2</w:t>
      </w:r>
      <w:r w:rsidRPr="00786BFF">
        <w:rPr>
          <w:rFonts w:ascii="Times New Roman" w:hAnsi="Times New Roman" w:cs="Times New Roman"/>
          <w:szCs w:val="28"/>
        </w:rPr>
        <w:t xml:space="preserve"> + у</w:t>
      </w:r>
      <w:r w:rsidRPr="00786BFF">
        <w:rPr>
          <w:rFonts w:ascii="Times New Roman" w:hAnsi="Times New Roman" w:cs="Times New Roman"/>
          <w:szCs w:val="28"/>
          <w:vertAlign w:val="superscript"/>
        </w:rPr>
        <w:t>2</w:t>
      </w:r>
      <w:r w:rsidRPr="00786BFF">
        <w:rPr>
          <w:rFonts w:ascii="Times New Roman" w:hAnsi="Times New Roman" w:cs="Times New Roman"/>
          <w:szCs w:val="28"/>
        </w:rPr>
        <w:t xml:space="preserve"> = </w:t>
      </w:r>
      <w:r w:rsidRPr="00786BFF">
        <w:rPr>
          <w:rFonts w:ascii="Times New Roman" w:hAnsi="Times New Roman" w:cs="Times New Roman"/>
          <w:szCs w:val="28"/>
          <w:lang w:val="en-US"/>
        </w:rPr>
        <w:t>z</w:t>
      </w:r>
      <w:r w:rsidRPr="00786BFF">
        <w:rPr>
          <w:rFonts w:ascii="Times New Roman" w:hAnsi="Times New Roman" w:cs="Times New Roman"/>
          <w:szCs w:val="28"/>
          <w:vertAlign w:val="superscript"/>
        </w:rPr>
        <w:t>2</w:t>
      </w:r>
      <w:r w:rsidRPr="00786BFF">
        <w:rPr>
          <w:rFonts w:ascii="Times New Roman" w:hAnsi="Times New Roman" w:cs="Times New Roman"/>
          <w:szCs w:val="28"/>
        </w:rPr>
        <w:t xml:space="preserve">,       </w:t>
      </w:r>
      <w:r w:rsidRPr="00786BFF">
        <w:rPr>
          <w:rFonts w:ascii="Times New Roman" w:hAnsi="Times New Roman" w:cs="Times New Roman"/>
          <w:szCs w:val="28"/>
          <w:lang w:val="en-US"/>
        </w:rPr>
        <w:t>z</w:t>
      </w:r>
      <w:r w:rsidRPr="00786BFF">
        <w:rPr>
          <w:rFonts w:ascii="Times New Roman" w:hAnsi="Times New Roman" w:cs="Times New Roman"/>
          <w:szCs w:val="28"/>
        </w:rPr>
        <w:t xml:space="preserve"> = 0. </w:t>
      </w:r>
    </w:p>
    <w:p w:rsidR="00C36513" w:rsidRPr="00786BFF" w:rsidRDefault="00C36513" w:rsidP="00C36513">
      <w:pPr>
        <w:spacing w:after="0"/>
        <w:jc w:val="both"/>
        <w:rPr>
          <w:rFonts w:ascii="Times New Roman" w:hAnsi="Times New Roman" w:cs="Times New Roman"/>
          <w:szCs w:val="28"/>
        </w:rPr>
      </w:pPr>
    </w:p>
    <w:p w:rsidR="00C36513" w:rsidRPr="00786BFF" w:rsidRDefault="00C36513" w:rsidP="00C36513">
      <w:pPr>
        <w:spacing w:after="0"/>
        <w:jc w:val="both"/>
        <w:rPr>
          <w:rFonts w:ascii="Times New Roman" w:hAnsi="Times New Roman" w:cs="Times New Roman"/>
          <w:szCs w:val="28"/>
        </w:rPr>
      </w:pPr>
      <w:r w:rsidRPr="00786BFF">
        <w:rPr>
          <w:rFonts w:ascii="Times New Roman" w:hAnsi="Times New Roman" w:cs="Times New Roman"/>
          <w:szCs w:val="28"/>
        </w:rPr>
        <w:t xml:space="preserve">        5. Найти массу тела, ограниченного поверхностями : </w:t>
      </w:r>
    </w:p>
    <w:p w:rsidR="00C36513" w:rsidRDefault="00C36513" w:rsidP="00C36513">
      <w:pPr>
        <w:spacing w:after="0"/>
        <w:jc w:val="both"/>
        <w:rPr>
          <w:rFonts w:ascii="Times New Roman" w:hAnsi="Times New Roman" w:cs="Times New Roman"/>
          <w:szCs w:val="28"/>
        </w:rPr>
      </w:pPr>
      <w:r w:rsidRPr="00786BFF">
        <w:rPr>
          <w:rFonts w:ascii="Times New Roman" w:hAnsi="Times New Roman" w:cs="Times New Roman"/>
          <w:szCs w:val="28"/>
        </w:rPr>
        <w:t xml:space="preserve">             х</w:t>
      </w:r>
      <w:r w:rsidRPr="00786BFF">
        <w:rPr>
          <w:rFonts w:ascii="Times New Roman" w:hAnsi="Times New Roman" w:cs="Times New Roman"/>
          <w:szCs w:val="28"/>
          <w:vertAlign w:val="superscript"/>
        </w:rPr>
        <w:t>2</w:t>
      </w:r>
      <w:r w:rsidRPr="00786BFF">
        <w:rPr>
          <w:rFonts w:ascii="Times New Roman" w:hAnsi="Times New Roman" w:cs="Times New Roman"/>
          <w:szCs w:val="28"/>
        </w:rPr>
        <w:t xml:space="preserve">  + </w:t>
      </w:r>
      <w:r w:rsidRPr="00786BFF">
        <w:rPr>
          <w:rFonts w:ascii="Times New Roman" w:hAnsi="Times New Roman" w:cs="Times New Roman"/>
          <w:szCs w:val="28"/>
          <w:lang w:val="en-US"/>
        </w:rPr>
        <w:t>z</w:t>
      </w:r>
      <w:r w:rsidRPr="00786BFF">
        <w:rPr>
          <w:rFonts w:ascii="Times New Roman" w:hAnsi="Times New Roman" w:cs="Times New Roman"/>
          <w:szCs w:val="28"/>
          <w:vertAlign w:val="superscript"/>
        </w:rPr>
        <w:t>2</w:t>
      </w:r>
      <w:r w:rsidRPr="00786BFF">
        <w:rPr>
          <w:rFonts w:ascii="Times New Roman" w:hAnsi="Times New Roman" w:cs="Times New Roman"/>
          <w:szCs w:val="28"/>
        </w:rPr>
        <w:t xml:space="preserve"> = 1,   </w:t>
      </w:r>
      <w:r w:rsidRPr="00786BFF">
        <w:rPr>
          <w:rFonts w:ascii="Times New Roman" w:hAnsi="Times New Roman" w:cs="Times New Roman"/>
          <w:szCs w:val="28"/>
          <w:lang w:val="en-US"/>
        </w:rPr>
        <w:t>y</w:t>
      </w:r>
      <w:r w:rsidRPr="00786BFF">
        <w:rPr>
          <w:rFonts w:ascii="Times New Roman" w:hAnsi="Times New Roman" w:cs="Times New Roman"/>
          <w:szCs w:val="28"/>
        </w:rPr>
        <w:t xml:space="preserve"> = 0,   </w:t>
      </w:r>
      <w:r w:rsidRPr="00786BFF">
        <w:rPr>
          <w:rFonts w:ascii="Times New Roman" w:hAnsi="Times New Roman" w:cs="Times New Roman"/>
          <w:szCs w:val="28"/>
          <w:lang w:val="en-US"/>
        </w:rPr>
        <w:t>y</w:t>
      </w:r>
      <w:r w:rsidRPr="00786BFF">
        <w:rPr>
          <w:rFonts w:ascii="Times New Roman" w:hAnsi="Times New Roman" w:cs="Times New Roman"/>
          <w:szCs w:val="28"/>
        </w:rPr>
        <w:t xml:space="preserve"> = 1, если    ρ(</w:t>
      </w:r>
      <w:r w:rsidRPr="00786BFF">
        <w:rPr>
          <w:rFonts w:ascii="Times New Roman" w:hAnsi="Times New Roman" w:cs="Times New Roman"/>
          <w:szCs w:val="28"/>
          <w:lang w:val="en-US"/>
        </w:rPr>
        <w:t>x</w:t>
      </w:r>
      <w:r w:rsidRPr="00786BFF">
        <w:rPr>
          <w:rFonts w:ascii="Times New Roman" w:hAnsi="Times New Roman" w:cs="Times New Roman"/>
          <w:szCs w:val="28"/>
        </w:rPr>
        <w:t xml:space="preserve">, </w:t>
      </w:r>
      <w:r w:rsidRPr="00786BFF">
        <w:rPr>
          <w:rFonts w:ascii="Times New Roman" w:hAnsi="Times New Roman" w:cs="Times New Roman"/>
          <w:szCs w:val="28"/>
          <w:lang w:val="en-US"/>
        </w:rPr>
        <w:t>y</w:t>
      </w:r>
      <w:r w:rsidRPr="00786BFF">
        <w:rPr>
          <w:rFonts w:ascii="Times New Roman" w:hAnsi="Times New Roman" w:cs="Times New Roman"/>
          <w:szCs w:val="28"/>
        </w:rPr>
        <w:t>,</w:t>
      </w:r>
      <w:r w:rsidRPr="00786BFF">
        <w:rPr>
          <w:rFonts w:ascii="Times New Roman" w:hAnsi="Times New Roman" w:cs="Times New Roman"/>
          <w:szCs w:val="28"/>
          <w:lang w:val="en-US"/>
        </w:rPr>
        <w:t>z</w:t>
      </w:r>
      <w:r w:rsidRPr="00786BFF">
        <w:rPr>
          <w:rFonts w:ascii="Times New Roman" w:hAnsi="Times New Roman" w:cs="Times New Roman"/>
          <w:szCs w:val="28"/>
        </w:rPr>
        <w:t xml:space="preserve">) = </w:t>
      </w:r>
      <w:r w:rsidRPr="00786BFF">
        <w:rPr>
          <w:rFonts w:ascii="Times New Roman" w:hAnsi="Times New Roman" w:cs="Times New Roman"/>
          <w:szCs w:val="28"/>
          <w:lang w:val="en-US"/>
        </w:rPr>
        <w:t>k</w:t>
      </w:r>
      <w:r w:rsidRPr="00786BFF">
        <w:rPr>
          <w:rFonts w:ascii="Times New Roman" w:hAnsi="Times New Roman" w:cs="Times New Roman"/>
          <w:szCs w:val="28"/>
        </w:rPr>
        <w:t>(</w:t>
      </w:r>
      <w:r w:rsidRPr="00786BFF">
        <w:rPr>
          <w:rFonts w:ascii="Times New Roman" w:hAnsi="Times New Roman" w:cs="Times New Roman"/>
          <w:szCs w:val="28"/>
          <w:lang w:val="en-US"/>
        </w:rPr>
        <w:t>x</w:t>
      </w:r>
      <w:r w:rsidRPr="00786BFF">
        <w:rPr>
          <w:rFonts w:ascii="Times New Roman" w:hAnsi="Times New Roman" w:cs="Times New Roman"/>
          <w:szCs w:val="28"/>
          <w:vertAlign w:val="superscript"/>
        </w:rPr>
        <w:t>2</w:t>
      </w:r>
      <w:r w:rsidRPr="00786BFF">
        <w:rPr>
          <w:rFonts w:ascii="Times New Roman" w:hAnsi="Times New Roman" w:cs="Times New Roman"/>
          <w:szCs w:val="28"/>
        </w:rPr>
        <w:t xml:space="preserve"> + </w:t>
      </w:r>
      <w:r w:rsidRPr="00786BFF">
        <w:rPr>
          <w:rFonts w:ascii="Times New Roman" w:hAnsi="Times New Roman" w:cs="Times New Roman"/>
          <w:szCs w:val="28"/>
          <w:lang w:val="en-US"/>
        </w:rPr>
        <w:t>y</w:t>
      </w:r>
      <w:r w:rsidRPr="00786BFF">
        <w:rPr>
          <w:rFonts w:ascii="Times New Roman" w:hAnsi="Times New Roman" w:cs="Times New Roman"/>
          <w:szCs w:val="28"/>
          <w:vertAlign w:val="superscript"/>
        </w:rPr>
        <w:t>2</w:t>
      </w:r>
      <w:r w:rsidRPr="00786BFF">
        <w:rPr>
          <w:rFonts w:ascii="Times New Roman" w:hAnsi="Times New Roman" w:cs="Times New Roman"/>
          <w:szCs w:val="28"/>
        </w:rPr>
        <w:t xml:space="preserve"> + </w:t>
      </w:r>
      <w:r w:rsidRPr="00786BFF">
        <w:rPr>
          <w:rFonts w:ascii="Times New Roman" w:hAnsi="Times New Roman" w:cs="Times New Roman"/>
          <w:szCs w:val="28"/>
          <w:lang w:val="en-US"/>
        </w:rPr>
        <w:t>z</w:t>
      </w:r>
      <w:r w:rsidRPr="00786BFF">
        <w:rPr>
          <w:rFonts w:ascii="Times New Roman" w:hAnsi="Times New Roman" w:cs="Times New Roman"/>
          <w:szCs w:val="28"/>
          <w:vertAlign w:val="superscript"/>
        </w:rPr>
        <w:t>2</w:t>
      </w:r>
      <w:r w:rsidRPr="00786BFF">
        <w:rPr>
          <w:rFonts w:ascii="Times New Roman" w:hAnsi="Times New Roman" w:cs="Times New Roman"/>
          <w:szCs w:val="28"/>
        </w:rPr>
        <w:t xml:space="preserve">).  </w:t>
      </w:r>
    </w:p>
    <w:p w:rsidR="00051C22" w:rsidRPr="00786BFF" w:rsidRDefault="00051C22" w:rsidP="00C36513">
      <w:pPr>
        <w:spacing w:after="0"/>
        <w:jc w:val="both"/>
        <w:rPr>
          <w:rFonts w:ascii="Times New Roman" w:hAnsi="Times New Roman" w:cs="Times New Roman"/>
          <w:szCs w:val="28"/>
        </w:rPr>
      </w:pPr>
    </w:p>
    <w:p w:rsidR="00C36513" w:rsidRPr="00786BFF" w:rsidRDefault="00C36513" w:rsidP="00C36513">
      <w:pPr>
        <w:spacing w:after="0"/>
        <w:jc w:val="center"/>
        <w:rPr>
          <w:rFonts w:ascii="Times New Roman" w:hAnsi="Times New Roman" w:cs="Times New Roman"/>
          <w:b/>
        </w:rPr>
      </w:pPr>
      <w:r w:rsidRPr="00786BFF">
        <w:rPr>
          <w:rFonts w:ascii="Times New Roman" w:hAnsi="Times New Roman" w:cs="Times New Roman"/>
          <w:b/>
        </w:rPr>
        <w:t>Контрольная работа № 2  по теме</w:t>
      </w:r>
      <w:r w:rsidRPr="00786BFF">
        <w:rPr>
          <w:rFonts w:ascii="Times New Roman" w:hAnsi="Times New Roman" w:cs="Times New Roman"/>
          <w:b/>
          <w:sz w:val="28"/>
        </w:rPr>
        <w:t xml:space="preserve"> </w:t>
      </w:r>
      <w:r w:rsidRPr="00786BFF">
        <w:rPr>
          <w:rFonts w:ascii="Times New Roman" w:hAnsi="Times New Roman" w:cs="Times New Roman"/>
          <w:b/>
        </w:rPr>
        <w:t xml:space="preserve">«Дифференциальные уравнения» </w:t>
      </w:r>
    </w:p>
    <w:p w:rsidR="00C36513" w:rsidRPr="00786BFF" w:rsidRDefault="00C36513" w:rsidP="00C36513">
      <w:pPr>
        <w:pStyle w:val="afc"/>
      </w:pPr>
    </w:p>
    <w:p w:rsidR="00C36513" w:rsidRPr="00786BFF" w:rsidRDefault="00C36513" w:rsidP="005468DF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786BFF">
        <w:rPr>
          <w:rFonts w:ascii="Times New Roman" w:hAnsi="Times New Roman" w:cs="Times New Roman"/>
          <w:b/>
        </w:rPr>
        <w:t xml:space="preserve"> Определить тип и найти общие решения данных уравнений</w:t>
      </w:r>
      <w:r w:rsidRPr="00786BFF">
        <w:rPr>
          <w:rFonts w:ascii="Times New Roman" w:hAnsi="Times New Roman" w:cs="Times New Roman"/>
        </w:rPr>
        <w:t>:</w:t>
      </w:r>
    </w:p>
    <w:p w:rsidR="00C36513" w:rsidRPr="00786BFF" w:rsidRDefault="00C36513" w:rsidP="005468DF">
      <w:pPr>
        <w:numPr>
          <w:ilvl w:val="0"/>
          <w:numId w:val="6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786BFF">
        <w:rPr>
          <w:rFonts w:ascii="Times New Roman" w:hAnsi="Times New Roman" w:cs="Times New Roman"/>
          <w:position w:val="-10"/>
        </w:rPr>
        <w:object w:dxaOrig="2940" w:dyaOrig="320">
          <v:shape id="_x0000_i1027" type="#_x0000_t75" style="width:147pt;height:15.75pt" o:ole="">
            <v:imagedata r:id="rId30" o:title=""/>
          </v:shape>
          <o:OLEObject Type="Embed" ProgID="Equation.3" ShapeID="_x0000_i1027" DrawAspect="Content" ObjectID="_1843045353" r:id="rId31"/>
        </w:object>
      </w:r>
    </w:p>
    <w:p w:rsidR="00C36513" w:rsidRPr="00786BFF" w:rsidRDefault="00C36513" w:rsidP="00C36513">
      <w:pPr>
        <w:pStyle w:val="afc"/>
        <w:jc w:val="left"/>
        <w:rPr>
          <w:sz w:val="24"/>
        </w:rPr>
      </w:pPr>
      <w:r w:rsidRPr="00786BFF">
        <w:rPr>
          <w:sz w:val="24"/>
        </w:rPr>
        <w:t xml:space="preserve">      2.     </w:t>
      </w:r>
      <w:r w:rsidRPr="00786BFF">
        <w:rPr>
          <w:position w:val="-32"/>
          <w:sz w:val="24"/>
        </w:rPr>
        <w:object w:dxaOrig="2120" w:dyaOrig="820">
          <v:shape id="_x0000_i1028" type="#_x0000_t75" style="width:105.75pt;height:41.25pt" o:ole="">
            <v:imagedata r:id="rId32" o:title=""/>
          </v:shape>
          <o:OLEObject Type="Embed" ProgID="Equation.3" ShapeID="_x0000_i1028" DrawAspect="Content" ObjectID="_1843045354" r:id="rId33"/>
        </w:object>
      </w:r>
    </w:p>
    <w:p w:rsidR="00C36513" w:rsidRPr="00786BFF" w:rsidRDefault="00C36513" w:rsidP="00C36513">
      <w:pPr>
        <w:pStyle w:val="afc"/>
        <w:jc w:val="left"/>
        <w:rPr>
          <w:sz w:val="24"/>
        </w:rPr>
      </w:pPr>
      <w:r w:rsidRPr="00786BFF">
        <w:rPr>
          <w:sz w:val="24"/>
        </w:rPr>
        <w:t xml:space="preserve">      3.     </w:t>
      </w:r>
      <w:r w:rsidRPr="00786BFF">
        <w:rPr>
          <w:position w:val="-36"/>
          <w:sz w:val="24"/>
        </w:rPr>
        <w:object w:dxaOrig="3400" w:dyaOrig="859">
          <v:shape id="_x0000_i1029" type="#_x0000_t75" style="width:170.25pt;height:42.75pt" o:ole="">
            <v:imagedata r:id="rId34" o:title=""/>
          </v:shape>
          <o:OLEObject Type="Embed" ProgID="Equation.3" ShapeID="_x0000_i1029" DrawAspect="Content" ObjectID="_1843045355" r:id="rId35"/>
        </w:object>
      </w:r>
    </w:p>
    <w:p w:rsidR="00C36513" w:rsidRPr="00786BFF" w:rsidRDefault="00C36513" w:rsidP="00C36513">
      <w:pPr>
        <w:pStyle w:val="afc"/>
        <w:jc w:val="left"/>
        <w:rPr>
          <w:sz w:val="24"/>
        </w:rPr>
      </w:pPr>
      <w:r w:rsidRPr="00786BFF">
        <w:rPr>
          <w:sz w:val="24"/>
        </w:rPr>
        <w:t xml:space="preserve">   2.   Найти частные решения уравнений:</w:t>
      </w:r>
    </w:p>
    <w:p w:rsidR="00C36513" w:rsidRPr="00786BFF" w:rsidRDefault="00C36513" w:rsidP="00C36513">
      <w:pPr>
        <w:pStyle w:val="afc"/>
        <w:jc w:val="left"/>
      </w:pPr>
      <w:r w:rsidRPr="00786BFF">
        <w:t xml:space="preserve">     4</w:t>
      </w:r>
      <w:r w:rsidRPr="00786BFF">
        <w:rPr>
          <w:sz w:val="24"/>
        </w:rPr>
        <w:t xml:space="preserve">.    </w:t>
      </w:r>
      <w:r w:rsidRPr="00786BFF">
        <w:rPr>
          <w:position w:val="-28"/>
          <w:sz w:val="24"/>
        </w:rPr>
        <w:object w:dxaOrig="2740" w:dyaOrig="680">
          <v:shape id="_x0000_i1030" type="#_x0000_t75" style="width:136.5pt;height:33.75pt" o:ole="">
            <v:imagedata r:id="rId36" o:title=""/>
          </v:shape>
          <o:OLEObject Type="Embed" ProgID="Equation.3" ShapeID="_x0000_i1030" DrawAspect="Content" ObjectID="_1843045356" r:id="rId37"/>
        </w:object>
      </w:r>
      <w:r w:rsidRPr="00786BFF">
        <w:t xml:space="preserve"> </w:t>
      </w:r>
    </w:p>
    <w:p w:rsidR="00C36513" w:rsidRPr="00786BFF" w:rsidRDefault="00C36513" w:rsidP="00C36513">
      <w:pPr>
        <w:pStyle w:val="afc"/>
        <w:jc w:val="left"/>
      </w:pPr>
      <w:r w:rsidRPr="00786BFF">
        <w:t xml:space="preserve">     5.    </w:t>
      </w:r>
      <w:r w:rsidRPr="00786BFF">
        <w:rPr>
          <w:position w:val="-10"/>
        </w:rPr>
        <w:object w:dxaOrig="3360" w:dyaOrig="460">
          <v:shape id="_x0000_i1031" type="#_x0000_t75" style="width:168pt;height:23.25pt" o:ole="">
            <v:imagedata r:id="rId38" o:title=""/>
          </v:shape>
          <o:OLEObject Type="Embed" ProgID="Equation.3" ShapeID="_x0000_i1031" DrawAspect="Content" ObjectID="_1843045357" r:id="rId39"/>
        </w:object>
      </w:r>
    </w:p>
    <w:p w:rsidR="00C36513" w:rsidRPr="00786BFF" w:rsidRDefault="00C36513" w:rsidP="00C36513">
      <w:pPr>
        <w:pStyle w:val="afc"/>
      </w:pPr>
      <w:r w:rsidRPr="00786BFF">
        <w:t xml:space="preserve">    </w:t>
      </w:r>
    </w:p>
    <w:p w:rsidR="00C36513" w:rsidRPr="00786BFF" w:rsidRDefault="00C36513" w:rsidP="00C36513">
      <w:pPr>
        <w:tabs>
          <w:tab w:val="left" w:pos="1080"/>
          <w:tab w:val="left" w:pos="5400"/>
        </w:tabs>
        <w:spacing w:after="0"/>
        <w:rPr>
          <w:rFonts w:ascii="Times New Roman" w:hAnsi="Times New Roman" w:cs="Times New Roman"/>
        </w:rPr>
      </w:pPr>
    </w:p>
    <w:p w:rsidR="00C36513" w:rsidRPr="00786BFF" w:rsidRDefault="00C36513" w:rsidP="00C36513">
      <w:pPr>
        <w:spacing w:after="0"/>
        <w:jc w:val="center"/>
        <w:rPr>
          <w:rFonts w:ascii="Times New Roman" w:hAnsi="Times New Roman" w:cs="Times New Roman"/>
          <w:b/>
        </w:rPr>
      </w:pPr>
      <w:r w:rsidRPr="00786BFF">
        <w:rPr>
          <w:rFonts w:ascii="Times New Roman" w:hAnsi="Times New Roman" w:cs="Times New Roman"/>
          <w:b/>
        </w:rPr>
        <w:t xml:space="preserve">Контрольная работа № 3 по теме «Дифференциальные уравнения» </w:t>
      </w:r>
    </w:p>
    <w:p w:rsidR="00C36513" w:rsidRPr="00786BFF" w:rsidRDefault="00C36513" w:rsidP="00C36513">
      <w:pPr>
        <w:spacing w:after="0"/>
        <w:jc w:val="center"/>
        <w:rPr>
          <w:rFonts w:ascii="Times New Roman" w:hAnsi="Times New Roman" w:cs="Times New Roman"/>
          <w:b/>
        </w:rPr>
      </w:pPr>
    </w:p>
    <w:p w:rsidR="00C36513" w:rsidRPr="00786BFF" w:rsidRDefault="00C36513" w:rsidP="005468DF">
      <w:pPr>
        <w:numPr>
          <w:ilvl w:val="0"/>
          <w:numId w:val="7"/>
        </w:numPr>
        <w:spacing w:after="0" w:line="240" w:lineRule="auto"/>
        <w:ind w:left="0"/>
        <w:jc w:val="center"/>
        <w:rPr>
          <w:rFonts w:ascii="Times New Roman" w:hAnsi="Times New Roman" w:cs="Times New Roman"/>
        </w:rPr>
      </w:pPr>
      <w:r w:rsidRPr="00786BFF">
        <w:rPr>
          <w:rFonts w:ascii="Times New Roman" w:hAnsi="Times New Roman" w:cs="Times New Roman"/>
          <w:b/>
        </w:rPr>
        <w:t>Определить тип и найти общие решения данных уравнений</w:t>
      </w:r>
      <w:r w:rsidRPr="00786BFF">
        <w:rPr>
          <w:rFonts w:ascii="Times New Roman" w:hAnsi="Times New Roman" w:cs="Times New Roman"/>
        </w:rPr>
        <w:t>:</w:t>
      </w:r>
    </w:p>
    <w:p w:rsidR="00C36513" w:rsidRPr="00786BFF" w:rsidRDefault="00C36513" w:rsidP="005468DF">
      <w:pPr>
        <w:numPr>
          <w:ilvl w:val="1"/>
          <w:numId w:val="7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786BFF">
        <w:rPr>
          <w:rFonts w:ascii="Times New Roman" w:hAnsi="Times New Roman" w:cs="Times New Roman"/>
          <w:position w:val="-10"/>
        </w:rPr>
        <w:object w:dxaOrig="1180" w:dyaOrig="320">
          <v:shape id="_x0000_i1032" type="#_x0000_t75" style="width:59.25pt;height:15.75pt" o:ole="">
            <v:imagedata r:id="rId40" o:title=""/>
          </v:shape>
          <o:OLEObject Type="Embed" ProgID="Equation.3" ShapeID="_x0000_i1032" DrawAspect="Content" ObjectID="_1843045358" r:id="rId41"/>
        </w:object>
      </w:r>
    </w:p>
    <w:p w:rsidR="00C36513" w:rsidRPr="00786BFF" w:rsidRDefault="00C36513" w:rsidP="005468DF">
      <w:pPr>
        <w:pStyle w:val="afc"/>
        <w:numPr>
          <w:ilvl w:val="1"/>
          <w:numId w:val="7"/>
        </w:numPr>
        <w:ind w:left="0"/>
        <w:jc w:val="left"/>
        <w:rPr>
          <w:sz w:val="24"/>
        </w:rPr>
      </w:pPr>
      <w:r w:rsidRPr="00786BFF">
        <w:rPr>
          <w:position w:val="-24"/>
          <w:sz w:val="24"/>
        </w:rPr>
        <w:object w:dxaOrig="1860" w:dyaOrig="660">
          <v:shape id="_x0000_i1033" type="#_x0000_t75" style="width:93pt;height:33pt" o:ole="">
            <v:imagedata r:id="rId42" o:title=""/>
          </v:shape>
          <o:OLEObject Type="Embed" ProgID="Equation.3" ShapeID="_x0000_i1033" DrawAspect="Content" ObjectID="_1843045359" r:id="rId43"/>
        </w:object>
      </w:r>
    </w:p>
    <w:p w:rsidR="00C36513" w:rsidRPr="00786BFF" w:rsidRDefault="00C36513" w:rsidP="005468DF">
      <w:pPr>
        <w:pStyle w:val="afc"/>
        <w:numPr>
          <w:ilvl w:val="0"/>
          <w:numId w:val="7"/>
        </w:numPr>
        <w:ind w:left="0"/>
        <w:rPr>
          <w:sz w:val="24"/>
          <w:lang w:val="en-US"/>
        </w:rPr>
      </w:pPr>
      <w:r w:rsidRPr="00786BFF">
        <w:rPr>
          <w:sz w:val="24"/>
        </w:rPr>
        <w:lastRenderedPageBreak/>
        <w:t>Решить задачу Коши:</w:t>
      </w:r>
    </w:p>
    <w:p w:rsidR="00C36513" w:rsidRPr="00786BFF" w:rsidRDefault="00C36513" w:rsidP="005468DF">
      <w:pPr>
        <w:pStyle w:val="afc"/>
        <w:numPr>
          <w:ilvl w:val="1"/>
          <w:numId w:val="7"/>
        </w:numPr>
        <w:ind w:left="0"/>
        <w:jc w:val="left"/>
        <w:rPr>
          <w:sz w:val="24"/>
        </w:rPr>
      </w:pPr>
      <w:r w:rsidRPr="00786BFF">
        <w:rPr>
          <w:position w:val="-10"/>
          <w:sz w:val="24"/>
        </w:rPr>
        <w:object w:dxaOrig="1560" w:dyaOrig="360">
          <v:shape id="_x0000_i1034" type="#_x0000_t75" style="width:78pt;height:18pt" o:ole="">
            <v:imagedata r:id="rId44" o:title=""/>
          </v:shape>
          <o:OLEObject Type="Embed" ProgID="Equation.3" ShapeID="_x0000_i1034" DrawAspect="Content" ObjectID="_1843045360" r:id="rId45"/>
        </w:object>
      </w:r>
      <w:r w:rsidRPr="00786BFF">
        <w:rPr>
          <w:sz w:val="24"/>
        </w:rPr>
        <w:t xml:space="preserve">    </w:t>
      </w:r>
      <w:r w:rsidRPr="00786BFF">
        <w:rPr>
          <w:position w:val="-10"/>
          <w:sz w:val="24"/>
        </w:rPr>
        <w:object w:dxaOrig="1700" w:dyaOrig="320">
          <v:shape id="_x0000_i1035" type="#_x0000_t75" style="width:84.75pt;height:15.75pt" o:ole="">
            <v:imagedata r:id="rId46" o:title=""/>
          </v:shape>
          <o:OLEObject Type="Embed" ProgID="Equation.DSMT4" ShapeID="_x0000_i1035" DrawAspect="Content" ObjectID="_1843045361" r:id="rId47"/>
        </w:object>
      </w:r>
    </w:p>
    <w:p w:rsidR="00C36513" w:rsidRPr="00786BFF" w:rsidRDefault="00C36513" w:rsidP="005468DF">
      <w:pPr>
        <w:pStyle w:val="afc"/>
        <w:numPr>
          <w:ilvl w:val="1"/>
          <w:numId w:val="7"/>
        </w:numPr>
        <w:ind w:left="0"/>
        <w:jc w:val="left"/>
        <w:rPr>
          <w:sz w:val="24"/>
          <w:lang w:val="en-US"/>
        </w:rPr>
      </w:pPr>
      <w:r w:rsidRPr="00786BFF">
        <w:rPr>
          <w:position w:val="-10"/>
          <w:sz w:val="24"/>
        </w:rPr>
        <w:object w:dxaOrig="1880" w:dyaOrig="360">
          <v:shape id="_x0000_i1036" type="#_x0000_t75" style="width:93pt;height:18pt" o:ole="">
            <v:imagedata r:id="rId48" o:title=""/>
          </v:shape>
          <o:OLEObject Type="Embed" ProgID="Equation.3" ShapeID="_x0000_i1036" DrawAspect="Content" ObjectID="_1843045362" r:id="rId49"/>
        </w:object>
      </w:r>
      <w:r w:rsidRPr="00786BFF">
        <w:rPr>
          <w:sz w:val="24"/>
          <w:lang w:val="en-US"/>
        </w:rPr>
        <w:tab/>
      </w:r>
      <w:r w:rsidRPr="00786BFF">
        <w:rPr>
          <w:position w:val="-10"/>
          <w:sz w:val="24"/>
        </w:rPr>
        <w:object w:dxaOrig="1780" w:dyaOrig="320">
          <v:shape id="_x0000_i1037" type="#_x0000_t75" style="width:89.25pt;height:15.75pt" o:ole="">
            <v:imagedata r:id="rId50" o:title=""/>
          </v:shape>
          <o:OLEObject Type="Embed" ProgID="Equation.DSMT4" ShapeID="_x0000_i1037" DrawAspect="Content" ObjectID="_1843045363" r:id="rId51"/>
        </w:object>
      </w:r>
      <w:r w:rsidRPr="00786BFF">
        <w:rPr>
          <w:sz w:val="24"/>
        </w:rPr>
        <w:t xml:space="preserve">   </w:t>
      </w:r>
    </w:p>
    <w:p w:rsidR="00C36513" w:rsidRPr="00786BFF" w:rsidRDefault="00C36513" w:rsidP="00C36513">
      <w:pPr>
        <w:pStyle w:val="afc"/>
        <w:ind w:firstLine="2475"/>
        <w:jc w:val="left"/>
        <w:rPr>
          <w:sz w:val="24"/>
        </w:rPr>
      </w:pPr>
    </w:p>
    <w:p w:rsidR="00C36513" w:rsidRPr="00786BFF" w:rsidRDefault="00C36513" w:rsidP="005468DF">
      <w:pPr>
        <w:pStyle w:val="afc"/>
        <w:numPr>
          <w:ilvl w:val="1"/>
          <w:numId w:val="7"/>
        </w:numPr>
        <w:ind w:left="0"/>
        <w:jc w:val="left"/>
      </w:pPr>
      <w:r w:rsidRPr="00786BFF">
        <w:rPr>
          <w:position w:val="-56"/>
          <w:sz w:val="24"/>
        </w:rPr>
        <w:object w:dxaOrig="3220" w:dyaOrig="1240">
          <v:shape id="_x0000_i1038" type="#_x0000_t75" style="width:161.25pt;height:62.25pt" o:ole="">
            <v:imagedata r:id="rId52" o:title=""/>
          </v:shape>
          <o:OLEObject Type="Embed" ProgID="Equation.3" ShapeID="_x0000_i1038" DrawAspect="Content" ObjectID="_1843045364" r:id="rId53"/>
        </w:object>
      </w:r>
    </w:p>
    <w:p w:rsidR="00C36513" w:rsidRPr="00786BFF" w:rsidRDefault="00C36513" w:rsidP="00C36513">
      <w:pPr>
        <w:pStyle w:val="a7"/>
      </w:pPr>
    </w:p>
    <w:p w:rsidR="00C36513" w:rsidRPr="00786BFF" w:rsidRDefault="00C36513" w:rsidP="00C36513">
      <w:pPr>
        <w:pStyle w:val="afc"/>
        <w:jc w:val="left"/>
      </w:pPr>
    </w:p>
    <w:p w:rsidR="000A1D87" w:rsidRPr="00786BFF" w:rsidRDefault="000A1D87" w:rsidP="00C365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86BFF">
        <w:rPr>
          <w:rFonts w:ascii="Times New Roman" w:eastAsia="Times New Roman" w:hAnsi="Times New Roman" w:cs="Times New Roman"/>
          <w:b/>
          <w:i/>
          <w:sz w:val="24"/>
          <w:szCs w:val="24"/>
        </w:rPr>
        <w:t>1</w:t>
      </w:r>
      <w:r w:rsidR="005210BD">
        <w:rPr>
          <w:rFonts w:ascii="Times New Roman" w:eastAsia="Times New Roman" w:hAnsi="Times New Roman" w:cs="Times New Roman"/>
          <w:b/>
          <w:i/>
          <w:sz w:val="24"/>
          <w:szCs w:val="24"/>
        </w:rPr>
        <w:t>0</w:t>
      </w:r>
      <w:r w:rsidRPr="00786BFF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="00C51B55" w:rsidRPr="00786BFF">
        <w:rPr>
          <w:rFonts w:ascii="Times New Roman" w:eastAsia="Times New Roman" w:hAnsi="Times New Roman" w:cs="Times New Roman"/>
          <w:b/>
          <w:i/>
          <w:sz w:val="24"/>
          <w:szCs w:val="24"/>
        </w:rPr>
        <w:t>5</w:t>
      </w:r>
      <w:r w:rsidR="00C36513" w:rsidRPr="00786BFF">
        <w:rPr>
          <w:rFonts w:ascii="Times New Roman" w:eastAsia="Times New Roman" w:hAnsi="Times New Roman" w:cs="Times New Roman"/>
          <w:b/>
          <w:i/>
          <w:sz w:val="24"/>
          <w:szCs w:val="24"/>
        </w:rPr>
        <w:t>.Тестовые задания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ЧИСЛОВЫЕ ПОСЛЕДОВАТЕЛЬНОСТИ. ПРЕДЕЛ ПОСЛЕДОВАТЕЛЬНОСТИ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3.Предел последовательности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B22DD80" wp14:editId="23983E02">
            <wp:extent cx="171450" cy="133350"/>
            <wp:effectExtent l="0" t="0" r="0" b="0"/>
            <wp:docPr id="28" name="Рисунок 28" descr="https://arhivurokov.ru/multiurok/5/5/6/556f2d67ccb5ac7f1c8b915ae1e6f8ddc98fd8f6/tiesty-po-distsiplinie-matiematichieskii-analiz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rhivurokov.ru/multiurok/5/5/6/556f2d67ccb5ac7f1c8b915ae1e6f8ddc98fd8f6/tiesty-po-distsiplinie-matiematichieskii-analiz_1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заданной формулой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28FA9A5" wp14:editId="7C6BED63">
            <wp:extent cx="133350" cy="76200"/>
            <wp:effectExtent l="0" t="0" r="0" b="0"/>
            <wp:docPr id="27" name="Рисунок 27" descr="https://arhivurokov.ru/multiurok/5/5/6/556f2d67ccb5ac7f1c8b915ae1e6f8ddc98fd8f6/tiesty-po-distsiplinie-matiematichieskii-analiz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arhivurokov.ru/multiurok/5/5/6/556f2d67ccb5ac7f1c8b915ae1e6f8ddc98fd8f6/tiesty-po-distsiplinie-matiematichieskii-analiz_2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члена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37EF5FC" wp14:editId="48AFAAAD">
            <wp:extent cx="333375" cy="133350"/>
            <wp:effectExtent l="0" t="0" r="9525" b="0"/>
            <wp:docPr id="26" name="Рисунок 26" descr="https://arhivurokov.ru/multiurok/5/5/6/556f2d67ccb5ac7f1c8b915ae1e6f8ddc98fd8f6/tiesty-po-distsiplinie-matiematichieskii-analiz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arhivurokov.ru/multiurok/5/5/6/556f2d67ccb5ac7f1c8b915ae1e6f8ddc98fd8f6/tiesty-po-distsiplinie-matiematichieskii-analiz_9.png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равен: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</w:t>
      </w:r>
      <w:r w:rsidRPr="00786BFF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 wp14:anchorId="1633786E" wp14:editId="4F9FD5AC">
            <wp:extent cx="142875" cy="66675"/>
            <wp:effectExtent l="0" t="0" r="9525" b="9525"/>
            <wp:docPr id="3" name="Рисунок 3" descr="https://arhivurokov.ru/multiurok/5/5/6/556f2d67ccb5ac7f1c8b915ae1e6f8ddc98fd8f6/tiesty-po-distsiplinie-matiematichieskii-analiz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arhivurokov.ru/multiurok/5/5/6/556f2d67ccb5ac7f1c8b915ae1e6f8ddc98fd8f6/tiesty-po-distsiplinie-matiematichieskii-analiz_10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1D50CCA" wp14:editId="25586B0A">
            <wp:extent cx="85725" cy="66675"/>
            <wp:effectExtent l="0" t="0" r="9525" b="9525"/>
            <wp:docPr id="5" name="Рисунок 5" descr="https://arhivurokov.ru/multiurok/5/5/6/556f2d67ccb5ac7f1c8b915ae1e6f8ddc98fd8f6/tiesty-po-distsiplinie-matiematichieskii-analiz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arhivurokov.ru/multiurok/5/5/6/556f2d67ccb5ac7f1c8b915ae1e6f8ddc98fd8f6/tiesty-po-distsiplinie-matiematichieskii-analiz_11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; в) 0; г) -2.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4.Предел последовательности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C0F2750" wp14:editId="7C64093E">
            <wp:extent cx="171450" cy="133350"/>
            <wp:effectExtent l="0" t="0" r="0" b="0"/>
            <wp:docPr id="23" name="Рисунок 23" descr="https://arhivurokov.ru/multiurok/5/5/6/556f2d67ccb5ac7f1c8b915ae1e6f8ddc98fd8f6/tiesty-po-distsiplinie-matiematichieskii-analiz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arhivurokov.ru/multiurok/5/5/6/556f2d67ccb5ac7f1c8b915ae1e6f8ddc98fd8f6/tiesty-po-distsiplinie-matiematichieskii-analiz_1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заданной формулой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4C37FEB" wp14:editId="7B0F1F87">
            <wp:extent cx="133350" cy="76200"/>
            <wp:effectExtent l="0" t="0" r="0" b="0"/>
            <wp:docPr id="22" name="Рисунок 22" descr="https://arhivurokov.ru/multiurok/5/5/6/556f2d67ccb5ac7f1c8b915ae1e6f8ddc98fd8f6/tiesty-po-distsiplinie-matiematichieskii-analiz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arhivurokov.ru/multiurok/5/5/6/556f2d67ccb5ac7f1c8b915ae1e6f8ddc98fd8f6/tiesty-po-distsiplinie-matiematichieskii-analiz_2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члена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E3970FD" wp14:editId="4CB03F99">
            <wp:extent cx="371475" cy="228600"/>
            <wp:effectExtent l="0" t="0" r="9525" b="0"/>
            <wp:docPr id="21" name="Рисунок 21" descr="https://arhivurokov.ru/multiurok/5/5/6/556f2d67ccb5ac7f1c8b915ae1e6f8ddc98fd8f6/tiesty-po-distsiplinie-matiematichieskii-analiz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arhivurokov.ru/multiurok/5/5/6/556f2d67ccb5ac7f1c8b915ae1e6f8ddc98fd8f6/tiesty-po-distsiplinie-matiematichieskii-analiz_14.png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равен: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084B86F" wp14:editId="1EA44ABA">
            <wp:extent cx="142875" cy="66675"/>
            <wp:effectExtent l="0" t="0" r="9525" b="9525"/>
            <wp:docPr id="20" name="Рисунок 20" descr="https://arhivurokov.ru/multiurok/5/5/6/556f2d67ccb5ac7f1c8b915ae1e6f8ddc98fd8f6/tiesty-po-distsiplinie-matiematichieskii-analiz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arhivurokov.ru/multiurok/5/5/6/556f2d67ccb5ac7f1c8b915ae1e6f8ddc98fd8f6/tiesty-po-distsiplinie-matiematichieskii-analiz_10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</w:t>
      </w:r>
      <w:r w:rsidRPr="00786BFF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 wp14:anchorId="1FD3713A" wp14:editId="0DAB85A1">
            <wp:extent cx="85725" cy="66675"/>
            <wp:effectExtent l="0" t="0" r="9525" b="9525"/>
            <wp:docPr id="19" name="Рисунок 19" descr="https://arhivurokov.ru/multiurok/5/5/6/556f2d67ccb5ac7f1c8b915ae1e6f8ddc98fd8f6/tiesty-po-distsiplinie-matiematichieskii-analiz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arhivurokov.ru/multiurok/5/5/6/556f2d67ccb5ac7f1c8b915ae1e6f8ddc98fd8f6/tiesty-po-distsiplinie-matiematichieskii-analiz_11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0; г) -2.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5.Предел последовательности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83236E0" wp14:editId="096FEA7F">
            <wp:extent cx="171450" cy="133350"/>
            <wp:effectExtent l="0" t="0" r="0" b="0"/>
            <wp:docPr id="18" name="Рисунок 18" descr="https://arhivurokov.ru/multiurok/5/5/6/556f2d67ccb5ac7f1c8b915ae1e6f8ddc98fd8f6/tiesty-po-distsiplinie-matiematichieskii-analiz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arhivurokov.ru/multiurok/5/5/6/556f2d67ccb5ac7f1c8b915ae1e6f8ddc98fd8f6/tiesty-po-distsiplinie-matiematichieskii-analiz_1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заданной формулой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583C9AE" wp14:editId="4BDCCCE3">
            <wp:extent cx="133350" cy="76200"/>
            <wp:effectExtent l="0" t="0" r="0" b="0"/>
            <wp:docPr id="17" name="Рисунок 17" descr="https://arhivurokov.ru/multiurok/5/5/6/556f2d67ccb5ac7f1c8b915ae1e6f8ddc98fd8f6/tiesty-po-distsiplinie-matiematichieskii-analiz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arhivurokov.ru/multiurok/5/5/6/556f2d67ccb5ac7f1c8b915ae1e6f8ddc98fd8f6/tiesty-po-distsiplinie-matiematichieskii-analiz_2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члена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0ACEE8A" wp14:editId="35480850">
            <wp:extent cx="390525" cy="219075"/>
            <wp:effectExtent l="0" t="0" r="9525" b="9525"/>
            <wp:docPr id="16" name="Рисунок 16" descr="https://arhivurokov.ru/multiurok/5/5/6/556f2d67ccb5ac7f1c8b915ae1e6f8ddc98fd8f6/tiesty-po-distsiplinie-matiematichieskii-analiz_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arhivurokov.ru/multiurok/5/5/6/556f2d67ccb5ac7f1c8b915ae1e6f8ddc98fd8f6/tiesty-po-distsiplinie-matiematichieskii-analiz_19.png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равен: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773B95C" wp14:editId="1D9ABF2A">
            <wp:extent cx="142875" cy="66675"/>
            <wp:effectExtent l="0" t="0" r="9525" b="9525"/>
            <wp:docPr id="15" name="Рисунок 15" descr="https://arhivurokov.ru/multiurok/5/5/6/556f2d67ccb5ac7f1c8b915ae1e6f8ddc98fd8f6/tiesty-po-distsiplinie-matiematichieskii-analiz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arhivurokov.ru/multiurok/5/5/6/556f2d67ccb5ac7f1c8b915ae1e6f8ddc98fd8f6/tiesty-po-distsiplinie-matiematichieskii-analiz_10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б)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4A45F56" wp14:editId="40EA3F1B">
            <wp:extent cx="85725" cy="66675"/>
            <wp:effectExtent l="0" t="0" r="9525" b="9525"/>
            <wp:docPr id="14" name="Рисунок 14" descr="https://arhivurokov.ru/multiurok/5/5/6/556f2d67ccb5ac7f1c8b915ae1e6f8ddc98fd8f6/tiesty-po-distsiplinie-matiematichieskii-analiz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arhivurokov.ru/multiurok/5/5/6/556f2d67ccb5ac7f1c8b915ae1e6f8ddc98fd8f6/tiesty-po-distsiplinie-matiematichieskii-analiz_11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в) 0; 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2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6.Предел последовательности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583D8FB" wp14:editId="5E27FDC8">
            <wp:extent cx="171450" cy="133350"/>
            <wp:effectExtent l="0" t="0" r="0" b="0"/>
            <wp:docPr id="13" name="Рисунок 13" descr="https://arhivurokov.ru/multiurok/5/5/6/556f2d67ccb5ac7f1c8b915ae1e6f8ddc98fd8f6/tiesty-po-distsiplinie-matiematichieskii-analiz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arhivurokov.ru/multiurok/5/5/6/556f2d67ccb5ac7f1c8b915ae1e6f8ddc98fd8f6/tiesty-po-distsiplinie-matiematichieskii-analiz_1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заданной формулой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F3FD160" wp14:editId="0E50230C">
            <wp:extent cx="133350" cy="76200"/>
            <wp:effectExtent l="0" t="0" r="0" b="0"/>
            <wp:docPr id="12" name="Рисунок 12" descr="https://arhivurokov.ru/multiurok/5/5/6/556f2d67ccb5ac7f1c8b915ae1e6f8ddc98fd8f6/tiesty-po-distsiplinie-matiematichieskii-analiz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arhivurokov.ru/multiurok/5/5/6/556f2d67ccb5ac7f1c8b915ae1e6f8ddc98fd8f6/tiesty-po-distsiplinie-matiematichieskii-analiz_2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члена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35D4EAA" wp14:editId="1D9F984A">
            <wp:extent cx="428625" cy="228600"/>
            <wp:effectExtent l="0" t="0" r="9525" b="0"/>
            <wp:docPr id="11" name="Рисунок 11" descr="https://arhivurokov.ru/multiurok/5/5/6/556f2d67ccb5ac7f1c8b915ae1e6f8ddc98fd8f6/tiesty-po-distsiplinie-matiematichieskii-analiz_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arhivurokov.ru/multiurok/5/5/6/556f2d67ccb5ac7f1c8b915ae1e6f8ddc98fd8f6/tiesty-po-distsiplinie-matiematichieskii-analiz_24.png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равен: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EA22222" wp14:editId="7D041E42">
            <wp:extent cx="142875" cy="66675"/>
            <wp:effectExtent l="0" t="0" r="9525" b="9525"/>
            <wp:docPr id="10" name="Рисунок 10" descr="https://arhivurokov.ru/multiurok/5/5/6/556f2d67ccb5ac7f1c8b915ae1e6f8ddc98fd8f6/tiesty-po-distsiplinie-matiematichieskii-analiz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arhivurokov.ru/multiurok/5/5/6/556f2d67ccb5ac7f1c8b915ae1e6f8ddc98fd8f6/tiesty-po-distsiplinie-matiematichieskii-analiz_10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</w:t>
      </w:r>
      <w:r w:rsidRPr="00786BFF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 wp14:anchorId="2209B4C0" wp14:editId="6967FD71">
            <wp:extent cx="85725" cy="66675"/>
            <wp:effectExtent l="0" t="0" r="9525" b="9525"/>
            <wp:docPr id="9" name="Рисунок 9" descr="https://arhivurokov.ru/multiurok/5/5/6/556f2d67ccb5ac7f1c8b915ae1e6f8ddc98fd8f6/tiesty-po-distsiplinie-matiematichieskii-analiz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arhivurokov.ru/multiurok/5/5/6/556f2d67ccb5ac7f1c8b915ae1e6f8ddc98fd8f6/tiesty-po-distsiplinie-matiematichieskii-analiz_11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0; г) 2.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7.Предел последовательности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572D422" wp14:editId="3140EE66">
            <wp:extent cx="171450" cy="133350"/>
            <wp:effectExtent l="0" t="0" r="0" b="0"/>
            <wp:docPr id="8" name="Рисунок 8" descr="https://arhivurokov.ru/multiurok/5/5/6/556f2d67ccb5ac7f1c8b915ae1e6f8ddc98fd8f6/tiesty-po-distsiplinie-matiematichieskii-analiz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arhivurokov.ru/multiurok/5/5/6/556f2d67ccb5ac7f1c8b915ae1e6f8ddc98fd8f6/tiesty-po-distsiplinie-matiematichieskii-analiz_1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заданной формулой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30694ED" wp14:editId="4E8C01B8">
            <wp:extent cx="133350" cy="76200"/>
            <wp:effectExtent l="0" t="0" r="0" b="0"/>
            <wp:docPr id="7" name="Рисунок 7" descr="https://arhivurokov.ru/multiurok/5/5/6/556f2d67ccb5ac7f1c8b915ae1e6f8ddc98fd8f6/tiesty-po-distsiplinie-matiematichieskii-analiz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arhivurokov.ru/multiurok/5/5/6/556f2d67ccb5ac7f1c8b915ae1e6f8ddc98fd8f6/tiesty-po-distsiplinie-matiematichieskii-analiz_2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го члена равен: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C2ABD78" wp14:editId="3EB38554">
            <wp:extent cx="142875" cy="66675"/>
            <wp:effectExtent l="0" t="0" r="9525" b="9525"/>
            <wp:docPr id="6" name="Рисунок 6" descr="https://arhivurokov.ru/multiurok/5/5/6/556f2d67ccb5ac7f1c8b915ae1e6f8ddc98fd8f6/tiesty-po-distsiplinie-matiematichieskii-analiz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arhivurokov.ru/multiurok/5/5/6/556f2d67ccb5ac7f1c8b915ae1e6f8ddc98fd8f6/tiesty-po-distsiplinie-matiematichieskii-analiz_10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б)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80EAE2D" wp14:editId="363CB2D7">
            <wp:extent cx="85725" cy="66675"/>
            <wp:effectExtent l="0" t="0" r="9525" b="9525"/>
            <wp:docPr id="36" name="Рисунок 36" descr="https://arhivurokov.ru/multiurok/5/5/6/556f2d67ccb5ac7f1c8b915ae1e6f8ddc98fd8f6/tiesty-po-distsiplinie-matiematichieskii-analiz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arhivurokov.ru/multiurok/5/5/6/556f2d67ccb5ac7f1c8b915ae1e6f8ddc98fd8f6/tiesty-po-distsiplinie-matiematichieskii-analiz_11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0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; г) 2.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НЕПРЕРЫВНОСТЬ ФУНКЦИИ. ПРОИЗВОДНАЯ ФУНКЦИИ</w:t>
      </w:r>
    </w:p>
    <w:p w:rsidR="000A1D87" w:rsidRPr="00786BFF" w:rsidRDefault="00506A0E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.Если функция дифференцируема в точке 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0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то в этой точке функция будет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иметь экстремум; Б) иметь производную; 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непрерывна;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Другой ответ.</w:t>
      </w:r>
    </w:p>
    <w:p w:rsidR="000A1D87" w:rsidRPr="00786BFF" w:rsidRDefault="00506A0E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.Какое из ниже перечисленных предложений определяет производную функции (когда приращение аргумента стремится к нулю)?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Отношение приращения функции к приращению аргумента;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Предел отношения функции к приращению аргумента;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Отношение функции к пределу аргумента;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Отношение предела функции к аргументу;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д) Предел отношения приращения функции к приращению аргумента.</w:t>
      </w:r>
    </w:p>
    <w:p w:rsidR="000A1D87" w:rsidRPr="00786BFF" w:rsidRDefault="00506A0E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Первая производная функции показывает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скорость изменения функции;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направление функции;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приращение функции;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приращение аргумента функции. </w:t>
      </w:r>
    </w:p>
    <w:p w:rsidR="000A1D87" w:rsidRPr="00786BFF" w:rsidRDefault="00506A0E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4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. Угловой коэффициент касательной, проведенной к графику функции в некоторой точке, равен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отношению значения функции к значению аргумента в этой точке;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значению производной функции в этой точке;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значению дифференциала функции в этой точке;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значению функции в этой точке;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д) значению тангенса производной функции в этой точке.</w:t>
      </w:r>
    </w:p>
    <w:p w:rsidR="000A1D87" w:rsidRPr="00786BFF" w:rsidRDefault="00506A0E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. Дифференциал функции равен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отношению приращения функции к приращению аргумента;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произведению приращения функции на приращение аргумента;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произведению производной на </w:t>
      </w:r>
      <w:r w:rsidR="00506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бесконечно малое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приращение аргумента;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приращению функции;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приращению аргумента.</w:t>
      </w:r>
    </w:p>
    <w:p w:rsidR="000A1D87" w:rsidRPr="00786BFF" w:rsidRDefault="00506A0E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. Дифференциал постоянной равен…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этой постоянной;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произведению данной постоянной на величину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44"/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бесконечно большой величине;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нулю;</w:t>
      </w:r>
    </w:p>
    <w:p w:rsidR="000A1D87" w:rsidRPr="00786BFF" w:rsidRDefault="000A1D87" w:rsidP="00506A0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д) невозможно определить.</w:t>
      </w:r>
    </w:p>
    <w:p w:rsidR="000A1D87" w:rsidRPr="00786BFF" w:rsidRDefault="00506A0E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Если функция 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) непрерывна на [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], дифференцируема на (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= y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 на (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a;b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можно найти хотя бы одну точку, в которой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функция не определена;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производная функции не существует;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нельзя провести касательную к графику функции;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производная функции обращается в ноль. </w:t>
      </w:r>
    </w:p>
    <w:p w:rsidR="000A1D87" w:rsidRPr="00786BFF" w:rsidRDefault="000130BF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Сколько точек перегиба имеет функция 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 = х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+ 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а) ни одной;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одну; в) две; г) три; д) больше трех.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Укажите точки экстремума непрерывной на всей числовой прямой функции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у(х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), если :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2 – точка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max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х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= 2 – точка 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min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–1 – точка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max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г)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–1 – точка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min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д) точек экстремума нет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ИНТЕГРАЛЬНОЕ ИСЧИСЛЕНИЕ</w:t>
      </w:r>
    </w:p>
    <w:p w:rsidR="000A1D87" w:rsidRPr="000130B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1.Среди перечисленных функций укажите ВСЕ, которые являются первообразными для функции :</w:t>
      </w:r>
      <w:r w:rsidR="00013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2+2</w:t>
      </w:r>
      <w:r w:rsidR="000130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tg</w:t>
      </w:r>
      <w:r w:rsidR="000130BF" w:rsidRPr="000130B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="000130BF" w:rsidRPr="00F84A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F84AAC" w:rsidRPr="00F84AAC">
        <w:rPr>
          <w:rFonts w:ascii="Times New Roman" w:eastAsia="Times New Roman" w:hAnsi="Times New Roman" w:cs="Times New Roman"/>
          <w:sz w:val="24"/>
          <w:szCs w:val="24"/>
          <w:lang w:eastAsia="ru-RU"/>
        </w:rPr>
        <w:t>(2</w:t>
      </w:r>
      <w:r w:rsidR="00F84AAC" w:rsidRPr="00F84A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="000130BF" w:rsidRPr="00F84AA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tg 2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x 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б) ctg 2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; в) – tg 2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; г) – ctg 2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; д) 2tg 2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; е) 2ctg 2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ж) tg 2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x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 + 2 ;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з) 2 – ctg 2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2. Среди перечисленных функций укажите ВСЕ, которые являются первообразными для функции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 = 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ln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ln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 – 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б)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ln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 + 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в)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ln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 + 3 ; г) 2 + 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ln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 – 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 ) (1/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x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 + 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C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C36513" w:rsidRPr="000130B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A1D87" w:rsidRPr="00786BFF" w:rsidRDefault="00A84E98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ФУНКЦИЯ НЕСКОЛЬКИХ П</w:t>
      </w:r>
      <w:r w:rsidR="000A1D87"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ЕРЕМЕННЫХ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Для функции</w:t>
      </w:r>
      <w:r w:rsidR="00BD39EF" w:rsidRPr="00563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3D8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</w:t>
      </w:r>
      <w:r w:rsidR="00BD39EF" w:rsidRPr="00563D8D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BD39E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="00BD39EF" w:rsidRPr="00563D8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="00BD39EF" w:rsidRPr="00563D8D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="00BD39E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="00BD39EF" w:rsidRPr="00563D8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="00BD39EF">
        <w:rPr>
          <w:rFonts w:ascii="Times New Roman" w:eastAsia="Times New Roman" w:hAnsi="Times New Roman" w:cs="Times New Roman"/>
          <w:sz w:val="24"/>
          <w:szCs w:val="24"/>
          <w:lang w:eastAsia="ru-RU"/>
        </w:rPr>
        <w:t>- 1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укажите область определения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все точки координатной плоскости, кроме точек окружности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все точки координатной плоскости, кроме точек, лежащих на прямой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все точки координатной плоскости, кроме точки (0;0)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все точки координатной плоскости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2.Функция нескольких переменных является дифференцируемой, если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существует полное приращение функции;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существует полный дифференциал функции;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функция непрерывна по всем аргументам;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г) частная производная по одной из переменных равна нулю;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д) частная производная по одной из переменных не существует.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3Укажите полное приращение функции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 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x+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f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б)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x;y+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f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f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x+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x;y+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y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– f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x;y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);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x+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x;y+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; д)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 '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 xml:space="preserve">x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 '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4.Укажите частное приращение функции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 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переменной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x+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f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f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x;y+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y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– f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x;y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);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x+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x;y+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f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г)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x+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x;y+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д)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 '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 xml:space="preserve">x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 '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0A1D87" w:rsidRPr="00786BFF" w:rsidRDefault="00A84E98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.Стационарной точкой функции 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z = x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2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+xy+y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2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+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+4 является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а) (0; 0); б) (1; 2); 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(1; –2);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(2; –1); д) (–2; 1); е) (2; 1); ж) другой ответ.</w:t>
      </w:r>
    </w:p>
    <w:p w:rsidR="000A1D87" w:rsidRPr="00786BFF" w:rsidRDefault="00A84E98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.Если для функции 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справедливо 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 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'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x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; 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) = 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 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'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y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; 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 = 0, то можно утверждать, что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а) (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786B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</w:t>
      </w:r>
      <w:r w:rsidRPr="00786B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– точка экстремума функции; 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(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х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>0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у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>0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– стационарная точка функции;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в) (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786B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</w:t>
      </w:r>
      <w:r w:rsidRPr="00786B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) – точка разрыва функции; г) (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786B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</w:t>
      </w:r>
      <w:r w:rsidRPr="00786B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– граничная точка функции. </w:t>
      </w:r>
    </w:p>
    <w:p w:rsidR="00C36513" w:rsidRPr="00786BFF" w:rsidRDefault="00C36513" w:rsidP="000A1D87">
      <w:pPr>
        <w:spacing w:after="0" w:line="36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РЯДЫ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1.Ряд 1 + 1 + 1 + 1 +1 + 1…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сходится, т.к. состоит из единиц</w:t>
      </w:r>
    </w:p>
    <w:p w:rsidR="000A1D87" w:rsidRPr="00563D8D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расходится, т.к. </w:t>
      </w:r>
      <w:r w:rsidR="00563D8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член не стремиться к нулю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сходится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расходится, т.к. </w:t>
      </w:r>
      <w:r w:rsidR="00563D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является законопостоянным</w:t>
      </w:r>
    </w:p>
    <w:p w:rsidR="00A84E98" w:rsidRPr="00786BFF" w:rsidRDefault="00A84E98" w:rsidP="00051C22">
      <w:pPr>
        <w:pStyle w:val="a7"/>
        <w:widowControl w:val="0"/>
        <w:ind w:left="0"/>
        <w:rPr>
          <w:rFonts w:eastAsia="Times New Roman"/>
          <w:b/>
          <w:i/>
        </w:rPr>
      </w:pPr>
    </w:p>
    <w:p w:rsidR="000A1D87" w:rsidRPr="00786BFF" w:rsidRDefault="00C51B55" w:rsidP="00051C22">
      <w:pPr>
        <w:pStyle w:val="a7"/>
        <w:widowControl w:val="0"/>
        <w:ind w:left="0"/>
        <w:rPr>
          <w:rFonts w:eastAsia="Times New Roman"/>
          <w:b/>
          <w:i/>
        </w:rPr>
      </w:pPr>
      <w:r w:rsidRPr="00786BFF">
        <w:rPr>
          <w:rFonts w:eastAsia="Times New Roman"/>
          <w:b/>
          <w:i/>
        </w:rPr>
        <w:t>1</w:t>
      </w:r>
      <w:r w:rsidR="005210BD">
        <w:rPr>
          <w:rFonts w:eastAsia="Times New Roman"/>
          <w:b/>
          <w:i/>
        </w:rPr>
        <w:t>0</w:t>
      </w:r>
      <w:r w:rsidRPr="00786BFF">
        <w:rPr>
          <w:rFonts w:eastAsia="Times New Roman"/>
          <w:b/>
          <w:i/>
        </w:rPr>
        <w:t>.6</w:t>
      </w:r>
      <w:r w:rsidR="000A1D87" w:rsidRPr="00786BFF">
        <w:rPr>
          <w:rFonts w:eastAsia="Times New Roman"/>
          <w:b/>
          <w:i/>
        </w:rPr>
        <w:t>. Контрольные вопросы, выносимые на зачет и экзамен.</w:t>
      </w:r>
    </w:p>
    <w:p w:rsidR="000A1D87" w:rsidRPr="00786BFF" w:rsidRDefault="000A1D87" w:rsidP="00051C22">
      <w:pPr>
        <w:pStyle w:val="a7"/>
        <w:widowControl w:val="0"/>
        <w:ind w:left="0"/>
        <w:jc w:val="center"/>
        <w:rPr>
          <w:rFonts w:eastAsia="Times New Roman"/>
          <w:b/>
          <w:i/>
        </w:rPr>
      </w:pPr>
      <w:r w:rsidRPr="00786BFF">
        <w:rPr>
          <w:rFonts w:eastAsia="Times New Roman"/>
          <w:b/>
          <w:i/>
        </w:rPr>
        <w:t>Вопросы к зачету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Числовые последовательности и операции над ними.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Сходящие последовательности.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Основные свойства сходящихся последовательностей.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Функциональная зависимость.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Теоремы о пределах функций.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Первый замечательный предел.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Второй замечательный предел.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Непрерывность функции.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Точки разрыва функции.</w:t>
      </w:r>
      <w:r w:rsidRPr="00786BFF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Понятие производной.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Геометрический смысл производной.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Свойства производной.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Производная сложной функции.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Теорема Лагранжа. Теорема Роля.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Производные от элементарных функций.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Дифференциал.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Геометрический смысл дифференциала.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Производные высших порядков.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lastRenderedPageBreak/>
        <w:t xml:space="preserve"> Правило Лопиталя.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Исследование функций на базе свойств их производных.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Монотонность функции.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Необходимые и достаточные условия локального экстремума.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Выпуклость, вогнутость и точки перегиба функции.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Необходимый и достаточный признак точки перегиба.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Схема исследования графика функции.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Неопределенный интеграл. Первообразная.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Свойства неопределенного интеграла.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Основные методы интегрирования.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Определенный интеграл. Основные его свойства.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Вычисление определенного интеграла. Формула Ньютона-Лейбница.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Геометрическое приложение определенного интеграла.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Несобственные интегралы.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Градиент функции.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Условный экстремум и функции многих переменных.</w:t>
      </w:r>
    </w:p>
    <w:p w:rsidR="000A1D87" w:rsidRPr="00786BFF" w:rsidRDefault="000A1D87" w:rsidP="00051C22">
      <w:pPr>
        <w:pStyle w:val="a7"/>
        <w:widowControl w:val="0"/>
        <w:ind w:left="0"/>
        <w:jc w:val="center"/>
        <w:rPr>
          <w:rFonts w:eastAsia="Times New Roman"/>
        </w:rPr>
      </w:pPr>
    </w:p>
    <w:p w:rsidR="000A1D87" w:rsidRPr="00786BFF" w:rsidRDefault="000A1D87" w:rsidP="00051C22">
      <w:pPr>
        <w:pStyle w:val="a7"/>
        <w:widowControl w:val="0"/>
        <w:ind w:left="0"/>
        <w:jc w:val="center"/>
        <w:rPr>
          <w:rFonts w:eastAsia="Times New Roman"/>
          <w:b/>
          <w:i/>
        </w:rPr>
      </w:pPr>
      <w:r w:rsidRPr="00786BFF">
        <w:rPr>
          <w:rFonts w:eastAsia="Times New Roman"/>
          <w:b/>
          <w:i/>
        </w:rPr>
        <w:t>Вопросы к экзамену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Непрерывность функции.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Точки разрыва функции.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Понятие производной.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Геометрический смысл производной.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Свойства производной.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Правила дифференцирования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Производная сложной функции.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Производные от элементарных функций.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Дифференциал. Геометрический смысл дифференциала.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Производные высших порядков.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Правило Лопиталя.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Исследование функций на базе свойств их производных.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Монотонность функции.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Необходимые и достаточные условия локального экстремума.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lastRenderedPageBreak/>
        <w:t xml:space="preserve"> Выпуклость, вогнутость и точки перегиба функции.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Необходимый и достаточный признак точки перегиба.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Неопределенный интеграл. Первообразная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Свойства неопределенного интеграла.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Приёмы интегрирования.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Определенный интеграл. Основные его свойства.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Ряды Маклорена (Тейлора).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Свойства неопределенного интеграла.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Основные методы интегрирования.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Определенный интеграл. Основные его свойства.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Вычисление определенного интеграла. Формула Ньютона-Лейбница.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Геометрическое приложение определенного интеграла.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Числовые ряды. Сходимость. Признак Даламбера.  Признак Лейбница для знакочередующихся рядов.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Функциональный ряд.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График функции многих переменных.  Непрерывность функций многих переменных.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Частные производные функции многих переменных.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Полный дифференциал функции многих переменных.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Разложение в ряд Тейлора функции многих переменных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Призводственная функция Кобба-Дугласа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Градиент. Производная по направлению.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Частные производные высших порядков.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Необходимое и достаточное условие экстремума функций многих переменных. 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Условный экстремум функции многих переменных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Кратные интегралы.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Численное решение уравнений. Метод бисекции. Метод Ньютона-Рафсона.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Численное интегрирование функций. Метод трапеций. Метод Симпсона. 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Обыкновенные дифференциальные уравнения. Порядок уравнения. Частные и общие решения. Роль начальных значений.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Решение обыкновенных дифференциальных уравнений первого прядка с разделящимися переменными.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lastRenderedPageBreak/>
        <w:t>Решение обыкновенных дифференциальных уравнений первого и второго порядка с постоянными коэффициентами. Характеристическое уравнение. Общее решение однородной части.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  Дифференциальные уравнения первого порядка.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Дифференциальные уравнения второго порядка.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Характеристическое уравнение дифференциального уравнения</w:t>
      </w:r>
    </w:p>
    <w:p w:rsidR="000A1D87" w:rsidRPr="00786BFF" w:rsidRDefault="000A1D87" w:rsidP="000A1D87">
      <w:pPr>
        <w:pStyle w:val="a7"/>
        <w:widowControl w:val="0"/>
        <w:ind w:left="0"/>
        <w:jc w:val="center"/>
        <w:rPr>
          <w:rFonts w:eastAsia="Times New Roman"/>
        </w:rPr>
      </w:pPr>
    </w:p>
    <w:p w:rsidR="000A1D87" w:rsidRPr="00786BFF" w:rsidRDefault="00C51B55" w:rsidP="000A1D87">
      <w:pPr>
        <w:pStyle w:val="a7"/>
        <w:widowControl w:val="0"/>
        <w:ind w:left="0"/>
        <w:jc w:val="center"/>
        <w:rPr>
          <w:rFonts w:eastAsia="Times New Roman"/>
          <w:b/>
          <w:i/>
        </w:rPr>
      </w:pPr>
      <w:r w:rsidRPr="00786BFF">
        <w:rPr>
          <w:rFonts w:eastAsia="Times New Roman"/>
          <w:b/>
          <w:i/>
        </w:rPr>
        <w:t>1</w:t>
      </w:r>
      <w:r w:rsidR="005210BD">
        <w:rPr>
          <w:rFonts w:eastAsia="Times New Roman"/>
          <w:b/>
          <w:i/>
        </w:rPr>
        <w:t>0.7</w:t>
      </w:r>
      <w:r w:rsidR="000A1D87" w:rsidRPr="00786BFF">
        <w:rPr>
          <w:rFonts w:eastAsia="Times New Roman"/>
          <w:b/>
          <w:i/>
        </w:rPr>
        <w:t xml:space="preserve"> Критерии оценки знаний студента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1D87" w:rsidRPr="00786BFF" w:rsidRDefault="000A1D87" w:rsidP="000A1D8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устного ответа</w:t>
      </w:r>
    </w:p>
    <w:p w:rsidR="000A1D87" w:rsidRPr="00786BFF" w:rsidRDefault="000A1D87" w:rsidP="000A1D8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за полный ответ на поставленный вопрос с включением в содержание ответа материалов учебников, дополнительной литературы без наводящих вопросов. </w:t>
      </w:r>
    </w:p>
    <w:p w:rsidR="000A1D87" w:rsidRPr="00786BFF" w:rsidRDefault="000A1D87" w:rsidP="000A1D8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за полный ответ на поставленный вопрос  включением  в  содержание  ответа материалов  учебников с четкими положительными ответами на наводящие вопросы преподавателя. </w:t>
      </w:r>
    </w:p>
    <w:p w:rsidR="000A1D87" w:rsidRPr="00786BFF" w:rsidRDefault="000A1D87" w:rsidP="000A1D8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выставляется  за  ответ,  в котором  озвучено  более  половины  требуемого  материала,  с  положительным  ответом  на большую часть наводящих вопросов. </w:t>
      </w:r>
    </w:p>
    <w:p w:rsidR="000A1D87" w:rsidRPr="00786BFF" w:rsidRDefault="000A1D87" w:rsidP="000A1D8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 </w:t>
      </w: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«неудовлетворительно»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выставляется  за  ответ,  в  котором озвучено менее  половины  требуемого материала  или  не  озвучено  главное 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причин. </w:t>
      </w:r>
    </w:p>
    <w:p w:rsidR="00462F0E" w:rsidRPr="00025F24" w:rsidRDefault="00462F0E" w:rsidP="00462F0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F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Критериями  оценки  в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дискуссии</w:t>
      </w:r>
      <w:r w:rsidRPr="00025F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являются:  точность  аргументов (использование  причинно-следственных  связей);  четкая  формулировка  аргументов  и контраргументов;  доступность  (понятность)  изложения;  логичность  (соответствие контраргументов высказанным аргументам); корректность используемой терминологии с научной точки зрения (правдивость, достоверность, точность определений); удачная подача материала  (эмоциональность,  иллюстративность,  убедительность);  отделение  фактов  от субъективных  мнений;  использование  примеров  (аргументированность);  видение  сути проблемы; умение ориентироваться в меняющейся ситуации; корректность по отношению к оппоненту (толерантность, уважение других взглядов, отсутствие </w:t>
      </w:r>
      <w:r w:rsidRPr="00025F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личностных нападок, отказ от стереотипов, разжигающих рознь и неприязнь). </w:t>
      </w:r>
    </w:p>
    <w:p w:rsidR="00462F0E" w:rsidRPr="00025F24" w:rsidRDefault="00462F0E" w:rsidP="00462F0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025F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 w:rsidRPr="00025F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ставится,  если  аргументы  приводились  по  существу,  кратко лаконично, с использованием необходимой терминологии, в понятной и доступной форме; форма подачи информации соответствует ее содержанию; владение вниманием аудитории, корректное и уважительное отношение к остальным участникам дискуссии;   в выступлении факты  отделены  от  собственного  мнения;  использование  примеров;  видение  сути проблемы; умение ориентироваться в меняющейся ситуации. </w:t>
      </w:r>
    </w:p>
    <w:p w:rsidR="00462F0E" w:rsidRPr="00025F24" w:rsidRDefault="00462F0E" w:rsidP="00462F0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F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025F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 w:rsidRPr="00025F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аргументы приводились по существу, но были отклонения от сути вопроса, при аргументации присутствовали долгие вступления и пояснения, не требующие необходимости; использование в речи терминологии, форма подачи информации не всегда была уместна, в вязи с чем терялось владение вниманием аудитории, корректное и уважительное отношение к остальным участникам дискуссии; в выступлении факты смешив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ались с </w:t>
      </w:r>
      <w:r w:rsidRPr="00025F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собственным мнением, что порождало споры. </w:t>
      </w:r>
    </w:p>
    <w:p w:rsidR="00462F0E" w:rsidRPr="00025F24" w:rsidRDefault="00462F0E" w:rsidP="00462F0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F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025F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</w:t>
      </w:r>
      <w:r w:rsidRPr="00025F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студент не ориентируется в ситуации или ориентируется не полностью, не может привести аргументы на поставленные вопросы, а также не показывает умение вести дискуссию в соответствующей форме.</w:t>
      </w:r>
    </w:p>
    <w:p w:rsidR="00462F0E" w:rsidRPr="00025F24" w:rsidRDefault="00462F0E" w:rsidP="00462F0E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F24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5F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«неудовлетворительно»</w:t>
      </w:r>
      <w:r w:rsidRPr="00025F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5F2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студент отказался участвовать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5F24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дискуссии по причине незнания материала.</w:t>
      </w:r>
    </w:p>
    <w:p w:rsidR="00462F0E" w:rsidRPr="002E387B" w:rsidRDefault="00462F0E" w:rsidP="00462F0E">
      <w:pPr>
        <w:pStyle w:val="a7"/>
        <w:widowControl w:val="0"/>
        <w:ind w:left="450"/>
        <w:jc w:val="center"/>
        <w:rPr>
          <w:rFonts w:eastAsia="Times New Roman"/>
          <w:b/>
        </w:rPr>
      </w:pPr>
      <w:r w:rsidRPr="002E387B">
        <w:rPr>
          <w:rFonts w:eastAsia="Times New Roman"/>
          <w:b/>
        </w:rPr>
        <w:t>Критерии оценки тестовых заданий</w:t>
      </w:r>
    </w:p>
    <w:p w:rsidR="00462F0E" w:rsidRPr="002E387B" w:rsidRDefault="00462F0E" w:rsidP="00462F0E">
      <w:pPr>
        <w:pStyle w:val="a7"/>
        <w:widowControl w:val="0"/>
        <w:spacing w:line="360" w:lineRule="auto"/>
        <w:ind w:left="448" w:firstLine="709"/>
        <w:jc w:val="both"/>
        <w:rPr>
          <w:rFonts w:eastAsia="Times New Roman"/>
        </w:rPr>
      </w:pPr>
      <w:r w:rsidRPr="002E387B">
        <w:rPr>
          <w:rFonts w:eastAsia="Times New Roman"/>
        </w:rPr>
        <w:t>Оценка выполнения тестовых заданий рассчитывается в следующем процентом соотношении правильных ответов: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62F0E" w:rsidRPr="002E387B" w:rsidTr="005212DD">
        <w:tc>
          <w:tcPr>
            <w:tcW w:w="4672" w:type="dxa"/>
          </w:tcPr>
          <w:p w:rsidR="00462F0E" w:rsidRPr="002E387B" w:rsidRDefault="00462F0E" w:rsidP="005212D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</w:rPr>
            </w:pPr>
            <w:r w:rsidRPr="002E387B">
              <w:rPr>
                <w:rFonts w:eastAsia="Times New Roman"/>
                <w:b/>
              </w:rPr>
              <w:t>Шкала оценивания</w:t>
            </w:r>
          </w:p>
        </w:tc>
        <w:tc>
          <w:tcPr>
            <w:tcW w:w="4673" w:type="dxa"/>
          </w:tcPr>
          <w:p w:rsidR="00462F0E" w:rsidRPr="002E387B" w:rsidRDefault="00462F0E" w:rsidP="005212D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</w:rPr>
            </w:pPr>
            <w:r w:rsidRPr="002E387B">
              <w:rPr>
                <w:rFonts w:eastAsia="Times New Roman"/>
                <w:b/>
              </w:rPr>
              <w:t>Показатели</w:t>
            </w:r>
          </w:p>
        </w:tc>
      </w:tr>
      <w:tr w:rsidR="00462F0E" w:rsidRPr="002E387B" w:rsidTr="005212DD">
        <w:tc>
          <w:tcPr>
            <w:tcW w:w="4672" w:type="dxa"/>
          </w:tcPr>
          <w:p w:rsidR="00462F0E" w:rsidRPr="002E387B" w:rsidRDefault="00462F0E" w:rsidP="005212D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t>«отлично»</w:t>
            </w:r>
          </w:p>
        </w:tc>
        <w:tc>
          <w:tcPr>
            <w:tcW w:w="4673" w:type="dxa"/>
          </w:tcPr>
          <w:p w:rsidR="00462F0E" w:rsidRPr="002E387B" w:rsidRDefault="00462F0E" w:rsidP="005212D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t>90 % - 100%</w:t>
            </w:r>
          </w:p>
        </w:tc>
      </w:tr>
      <w:tr w:rsidR="00462F0E" w:rsidRPr="002E387B" w:rsidTr="005212DD">
        <w:tc>
          <w:tcPr>
            <w:tcW w:w="4672" w:type="dxa"/>
          </w:tcPr>
          <w:p w:rsidR="00462F0E" w:rsidRPr="002E387B" w:rsidRDefault="00462F0E" w:rsidP="005212D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t>«хорошо»</w:t>
            </w:r>
          </w:p>
        </w:tc>
        <w:tc>
          <w:tcPr>
            <w:tcW w:w="4673" w:type="dxa"/>
          </w:tcPr>
          <w:p w:rsidR="00462F0E" w:rsidRPr="002E387B" w:rsidRDefault="00462F0E" w:rsidP="005212D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t>75 % - 89%</w:t>
            </w:r>
          </w:p>
        </w:tc>
      </w:tr>
      <w:tr w:rsidR="00462F0E" w:rsidRPr="002E387B" w:rsidTr="005212DD">
        <w:tc>
          <w:tcPr>
            <w:tcW w:w="4672" w:type="dxa"/>
          </w:tcPr>
          <w:p w:rsidR="00462F0E" w:rsidRPr="002E387B" w:rsidRDefault="00462F0E" w:rsidP="005212D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t>«удовлетворительно»</w:t>
            </w:r>
          </w:p>
        </w:tc>
        <w:tc>
          <w:tcPr>
            <w:tcW w:w="4673" w:type="dxa"/>
          </w:tcPr>
          <w:p w:rsidR="00462F0E" w:rsidRPr="002E387B" w:rsidRDefault="00462F0E" w:rsidP="005212D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t>60% - 74%</w:t>
            </w:r>
          </w:p>
        </w:tc>
      </w:tr>
      <w:tr w:rsidR="00462F0E" w:rsidRPr="002E387B" w:rsidTr="005212DD">
        <w:tc>
          <w:tcPr>
            <w:tcW w:w="4672" w:type="dxa"/>
          </w:tcPr>
          <w:p w:rsidR="00462F0E" w:rsidRPr="002E387B" w:rsidRDefault="00462F0E" w:rsidP="005212D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t>«неудовлетворительно»</w:t>
            </w:r>
          </w:p>
        </w:tc>
        <w:tc>
          <w:tcPr>
            <w:tcW w:w="4673" w:type="dxa"/>
          </w:tcPr>
          <w:p w:rsidR="00462F0E" w:rsidRPr="002E387B" w:rsidRDefault="00462F0E" w:rsidP="005212D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t>менее 59%</w:t>
            </w:r>
          </w:p>
        </w:tc>
      </w:tr>
    </w:tbl>
    <w:p w:rsidR="000A1D87" w:rsidRPr="00786BFF" w:rsidRDefault="000A1D87" w:rsidP="000A1D87">
      <w:pPr>
        <w:widowControl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1D87" w:rsidRPr="00786BFF" w:rsidRDefault="000A1D87" w:rsidP="000A1D87">
      <w:pPr>
        <w:widowControl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оценивания контрольных работ.</w:t>
      </w:r>
    </w:p>
    <w:p w:rsidR="000A1D87" w:rsidRPr="00786BFF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» ставится при условии:</w:t>
      </w:r>
    </w:p>
    <w:p w:rsidR="000A1D87" w:rsidRPr="00786BFF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выполнялась самостоятельно;</w:t>
      </w:r>
    </w:p>
    <w:p w:rsidR="000A1D87" w:rsidRPr="00786BFF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- все задания выполнены верно;</w:t>
      </w:r>
    </w:p>
    <w:p w:rsidR="000A1D87" w:rsidRPr="00786BFF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оформлена с соблюдением всех требований для оформления проектов;</w:t>
      </w:r>
    </w:p>
    <w:p w:rsidR="000A1D87" w:rsidRPr="00786BFF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защита работы проведена на высоком и доступном уровне. Студент может объяснить все аналитические ходы.</w:t>
      </w:r>
    </w:p>
    <w:p w:rsidR="000A1D87" w:rsidRPr="00786BFF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при условии:</w:t>
      </w:r>
    </w:p>
    <w:p w:rsidR="000A1D87" w:rsidRPr="00786BFF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выполнялась самостоятельно;</w:t>
      </w:r>
    </w:p>
    <w:p w:rsidR="000A1D87" w:rsidRPr="00786BFF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- 70% заданий выполнены верно;</w:t>
      </w:r>
    </w:p>
    <w:p w:rsidR="000A1D87" w:rsidRPr="00786BFF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оформлена с незначительными отклонениями от требований для оформления проектов;</w:t>
      </w:r>
    </w:p>
    <w:p w:rsidR="000A1D87" w:rsidRPr="00786BFF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защита работы проведена хорошо.</w:t>
      </w:r>
    </w:p>
    <w:p w:rsidR="000A1D87" w:rsidRPr="00786BFF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при условии:</w:t>
      </w:r>
    </w:p>
    <w:p w:rsidR="000A1D87" w:rsidRPr="00786BFF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выполнялась с помощью преподавателя;</w:t>
      </w:r>
    </w:p>
    <w:p w:rsidR="000A1D87" w:rsidRPr="00786BFF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оформлена с отклонениями от требований оформления;</w:t>
      </w:r>
    </w:p>
    <w:p w:rsidR="000A1D87" w:rsidRPr="00786BFF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защита работы проведена удовлетворительно.</w:t>
      </w:r>
    </w:p>
    <w:p w:rsidR="000A1D87" w:rsidRPr="00786BFF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D87" w:rsidRPr="00786BFF" w:rsidRDefault="000A1D87" w:rsidP="000A1D87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6BFF"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решения задач</w:t>
      </w:r>
    </w:p>
    <w:p w:rsidR="000A1D87" w:rsidRPr="00786BFF" w:rsidRDefault="000A1D87" w:rsidP="000A1D8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BFF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786BFF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 w:rsidRPr="00786BFF">
        <w:rPr>
          <w:rFonts w:ascii="Times New Roman" w:eastAsia="Times New Roman" w:hAnsi="Times New Roman" w:cs="Times New Roman"/>
          <w:b/>
          <w:i/>
          <w:sz w:val="24"/>
          <w:szCs w:val="24"/>
        </w:rPr>
        <w:t>отлично</w:t>
      </w:r>
      <w:r w:rsidRPr="00786BFF">
        <w:rPr>
          <w:rFonts w:ascii="Times New Roman" w:eastAsia="Times New Roman" w:hAnsi="Times New Roman" w:cs="Times New Roman"/>
          <w:b/>
          <w:sz w:val="24"/>
          <w:szCs w:val="24"/>
        </w:rPr>
        <w:t xml:space="preserve">» - </w:t>
      </w:r>
      <w:r w:rsidRPr="00786BFF">
        <w:rPr>
          <w:rFonts w:ascii="Times New Roman" w:eastAsia="Times New Roman" w:hAnsi="Times New Roman" w:cs="Times New Roman"/>
          <w:sz w:val="24"/>
          <w:szCs w:val="24"/>
        </w:rPr>
        <w:t>выставляется студенту, показавшему всесторонние, систематизированные, глубокие знания вопросов задания и умение уверенно применять их на практике при решении конкретных задач, свободное и правильное обоснование принятых решений.</w:t>
      </w:r>
    </w:p>
    <w:p w:rsidR="000A1D87" w:rsidRPr="00786BFF" w:rsidRDefault="000A1D87" w:rsidP="000A1D8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BFF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86BFF">
        <w:rPr>
          <w:rFonts w:ascii="Times New Roman" w:eastAsia="Times New Roman" w:hAnsi="Times New Roman" w:cs="Times New Roman"/>
          <w:b/>
          <w:i/>
          <w:sz w:val="24"/>
          <w:szCs w:val="24"/>
        </w:rPr>
        <w:t>хорошо</w:t>
      </w:r>
      <w:r w:rsidRPr="00786BFF">
        <w:rPr>
          <w:rFonts w:ascii="Times New Roman" w:eastAsia="Times New Roman" w:hAnsi="Times New Roman" w:cs="Times New Roman"/>
          <w:sz w:val="24"/>
          <w:szCs w:val="24"/>
        </w:rPr>
        <w:t xml:space="preserve">» - выставляется студенту, если он твердо знает материал, грамотно и по существу излагает решение, умеет применять полученные знания на практике, но допускает в ответе или в решении задач некоторые неточности, которые может устранить с помощью дополнительных вопросов преподавателя. </w:t>
      </w:r>
    </w:p>
    <w:p w:rsidR="000A1D87" w:rsidRPr="00786BFF" w:rsidRDefault="000A1D87" w:rsidP="000A1D8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BFF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86BFF">
        <w:rPr>
          <w:rFonts w:ascii="Times New Roman" w:eastAsia="Times New Roman" w:hAnsi="Times New Roman" w:cs="Times New Roman"/>
          <w:b/>
          <w:i/>
          <w:sz w:val="24"/>
          <w:szCs w:val="24"/>
        </w:rPr>
        <w:t>удовлетворительно</w:t>
      </w:r>
      <w:r w:rsidRPr="00786BFF">
        <w:rPr>
          <w:rFonts w:ascii="Times New Roman" w:eastAsia="Times New Roman" w:hAnsi="Times New Roman" w:cs="Times New Roman"/>
          <w:sz w:val="24"/>
          <w:szCs w:val="24"/>
        </w:rPr>
        <w:t xml:space="preserve">» выставляется студенту, если: в задаче допущены более одной существенной ошибки или более трех ошибок несущественных, но студент владеет обязательными умениями по проверяемой теме; при этом правильно выполнено половина работы. </w:t>
      </w:r>
    </w:p>
    <w:p w:rsidR="000A1D87" w:rsidRPr="00786BFF" w:rsidRDefault="000A1D87" w:rsidP="000A1D8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BFF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86BFF">
        <w:rPr>
          <w:rFonts w:ascii="Times New Roman" w:eastAsia="Times New Roman" w:hAnsi="Times New Roman" w:cs="Times New Roman"/>
          <w:b/>
          <w:sz w:val="24"/>
          <w:szCs w:val="24"/>
        </w:rPr>
        <w:t>неудовлетворительно</w:t>
      </w:r>
      <w:r w:rsidRPr="00786BFF">
        <w:rPr>
          <w:rFonts w:ascii="Times New Roman" w:eastAsia="Times New Roman" w:hAnsi="Times New Roman" w:cs="Times New Roman"/>
          <w:sz w:val="24"/>
          <w:szCs w:val="24"/>
        </w:rPr>
        <w:t xml:space="preserve">» - задача решена не правильно, допущены существенные ошибки – студенты не владеет обязательным умениями по данной теме в полной мере. </w:t>
      </w:r>
    </w:p>
    <w:p w:rsidR="000A1D87" w:rsidRPr="00786BFF" w:rsidRDefault="000A1D87" w:rsidP="000A1D87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1D87" w:rsidRDefault="000A1D87" w:rsidP="000A1D87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итоговой оценки</w:t>
      </w:r>
    </w:p>
    <w:p w:rsidR="006027BF" w:rsidRPr="00947E6F" w:rsidRDefault="006027BF" w:rsidP="006027B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7E6F">
        <w:rPr>
          <w:rFonts w:ascii="Times New Roman" w:hAnsi="Times New Roman" w:cs="Times New Roman"/>
          <w:sz w:val="24"/>
          <w:szCs w:val="24"/>
        </w:rPr>
        <w:lastRenderedPageBreak/>
        <w:t xml:space="preserve">Зачеты оцениваются оценкой: </w:t>
      </w:r>
      <w:r w:rsidRPr="00947E6F">
        <w:rPr>
          <w:rFonts w:ascii="Times New Roman" w:hAnsi="Times New Roman" w:cs="Times New Roman"/>
          <w:b/>
          <w:sz w:val="24"/>
          <w:szCs w:val="24"/>
        </w:rPr>
        <w:t>«зачтено»</w:t>
      </w:r>
      <w:r w:rsidRPr="00947E6F">
        <w:rPr>
          <w:rFonts w:ascii="Times New Roman" w:hAnsi="Times New Roman" w:cs="Times New Roman"/>
          <w:sz w:val="24"/>
          <w:szCs w:val="24"/>
        </w:rPr>
        <w:t xml:space="preserve">, </w:t>
      </w:r>
      <w:r w:rsidRPr="00947E6F">
        <w:rPr>
          <w:rFonts w:ascii="Times New Roman" w:hAnsi="Times New Roman" w:cs="Times New Roman"/>
          <w:b/>
          <w:sz w:val="24"/>
          <w:szCs w:val="24"/>
        </w:rPr>
        <w:t>«не зачтено»</w:t>
      </w:r>
      <w:r w:rsidRPr="00947E6F">
        <w:rPr>
          <w:rFonts w:ascii="Times New Roman" w:hAnsi="Times New Roman" w:cs="Times New Roman"/>
          <w:sz w:val="24"/>
          <w:szCs w:val="24"/>
        </w:rPr>
        <w:t xml:space="preserve">. Оценка </w:t>
      </w:r>
      <w:r w:rsidRPr="00947E6F">
        <w:rPr>
          <w:rFonts w:ascii="Times New Roman" w:hAnsi="Times New Roman" w:cs="Times New Roman"/>
          <w:b/>
          <w:sz w:val="24"/>
          <w:szCs w:val="24"/>
        </w:rPr>
        <w:t>«зачтено»</w:t>
      </w:r>
      <w:r w:rsidRPr="00947E6F">
        <w:rPr>
          <w:rFonts w:ascii="Times New Roman" w:hAnsi="Times New Roman" w:cs="Times New Roman"/>
          <w:sz w:val="24"/>
          <w:szCs w:val="24"/>
        </w:rPr>
        <w:t xml:space="preserve"> выставляется студенту, который:</w:t>
      </w:r>
    </w:p>
    <w:p w:rsidR="006027BF" w:rsidRPr="00947E6F" w:rsidRDefault="006027BF" w:rsidP="006027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7E6F">
        <w:rPr>
          <w:rFonts w:ascii="Times New Roman" w:hAnsi="Times New Roman" w:cs="Times New Roman"/>
          <w:sz w:val="24"/>
          <w:szCs w:val="24"/>
        </w:rPr>
        <w:t>- усвоил предусмотренный программный материал в полном объеме;</w:t>
      </w:r>
    </w:p>
    <w:p w:rsidR="006027BF" w:rsidRPr="00947E6F" w:rsidRDefault="006027BF" w:rsidP="006027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7E6F">
        <w:rPr>
          <w:rFonts w:ascii="Times New Roman" w:hAnsi="Times New Roman" w:cs="Times New Roman"/>
          <w:sz w:val="24"/>
          <w:szCs w:val="24"/>
        </w:rPr>
        <w:t>- правильно, аргументировано ответил на все вопросы, с приведением примеров;</w:t>
      </w:r>
    </w:p>
    <w:p w:rsidR="006027BF" w:rsidRPr="00947E6F" w:rsidRDefault="006027BF" w:rsidP="006027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7E6F">
        <w:rPr>
          <w:rFonts w:ascii="Times New Roman" w:hAnsi="Times New Roman" w:cs="Times New Roman"/>
          <w:sz w:val="24"/>
          <w:szCs w:val="24"/>
        </w:rPr>
        <w:t>- показал глубокие систематизированные знания, владеет приемами рассуждения и сопоставляет из разных источников; теорию связывает с практикой, другими темами данной дисциплины, других изучаемых предметов.</w:t>
      </w:r>
    </w:p>
    <w:p w:rsidR="006027BF" w:rsidRPr="00947E6F" w:rsidRDefault="006027BF" w:rsidP="006027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7E6F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947E6F">
        <w:rPr>
          <w:rFonts w:ascii="Times New Roman" w:hAnsi="Times New Roman" w:cs="Times New Roman"/>
          <w:b/>
          <w:sz w:val="24"/>
          <w:szCs w:val="24"/>
        </w:rPr>
        <w:t>«не зачтено»</w:t>
      </w:r>
      <w:r w:rsidRPr="00947E6F">
        <w:rPr>
          <w:rFonts w:ascii="Times New Roman" w:hAnsi="Times New Roman" w:cs="Times New Roman"/>
          <w:sz w:val="24"/>
          <w:szCs w:val="24"/>
        </w:rPr>
        <w:t xml:space="preserve"> выставляется студенту, который в ходе собеседования не справился с 50% вопросов и заданий либо в ответах на вопросы и задания допустил существенные ошибки. Не ответил на дополнительные вопросы, предложенные преподавателем, а также проявил не знание терминологии основных понятий, категорий по дисциплине.</w:t>
      </w:r>
    </w:p>
    <w:p w:rsidR="00F405AB" w:rsidRPr="00786BFF" w:rsidRDefault="00F405AB" w:rsidP="000A1D87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1FA4" w:rsidRPr="00786BFF" w:rsidRDefault="00A21FA4" w:rsidP="00A21FA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ответов студента в процессе итогового контроля</w:t>
      </w:r>
      <w:r w:rsidR="00602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(экзамена)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оценивается:</w:t>
      </w:r>
    </w:p>
    <w:p w:rsidR="00A21FA4" w:rsidRPr="00786BFF" w:rsidRDefault="00A21FA4" w:rsidP="00A21FA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уверенные знания, умения и навыки, включенные в соответствующую компетенцию;</w:t>
      </w:r>
    </w:p>
    <w:p w:rsidR="00A21FA4" w:rsidRPr="00786BFF" w:rsidRDefault="00A21FA4" w:rsidP="00A21FA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ситуации и умение применить правильный научный методический подход и инструментарий для решения практических и лабораторных задач;</w:t>
      </w:r>
    </w:p>
    <w:p w:rsidR="00A21FA4" w:rsidRPr="00786BFF" w:rsidRDefault="00A21FA4" w:rsidP="00A21FA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выделять приоритетные направления в решении различного рода практических задач;</w:t>
      </w:r>
    </w:p>
    <w:p w:rsidR="00A21FA4" w:rsidRPr="00786BFF" w:rsidRDefault="00A21FA4" w:rsidP="00A21FA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устанавливать причинно-следственные связи в изложении материала, делать выводы.</w:t>
      </w:r>
    </w:p>
    <w:p w:rsidR="00A21FA4" w:rsidRDefault="00A21FA4" w:rsidP="00A21F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знаний обучающихся определяется следующими оценками:</w:t>
      </w:r>
    </w:p>
    <w:p w:rsidR="00F405AB" w:rsidRPr="00786BFF" w:rsidRDefault="00F405AB" w:rsidP="00A21F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2"/>
        <w:tblW w:w="9780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830"/>
        <w:gridCol w:w="6950"/>
      </w:tblGrid>
      <w:tr w:rsidR="00A21FA4" w:rsidRPr="00786BFF" w:rsidTr="00A21FA4"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A4" w:rsidRPr="00786BFF" w:rsidRDefault="00A21FA4">
            <w:pPr>
              <w:widowControl w:val="0"/>
              <w:tabs>
                <w:tab w:val="left" w:pos="1730"/>
              </w:tabs>
              <w:ind w:right="-17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 w:rsidRPr="00786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Отлично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A4" w:rsidRPr="00786BFF" w:rsidRDefault="00A21FA4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Выставляется за глубокое знание предусмотренного программой материала, содержащегося в основных и дополнительных источниках литературы; логично выстроенный и лаконично представленный ответ на основной и дополнительные вопросы; умение анализировать изученные явления в их взаимосвязи с диалектическим развитием; за имение применять теоретические положения при решении практических задач.</w:t>
            </w:r>
          </w:p>
          <w:p w:rsidR="00A21FA4" w:rsidRPr="00786BFF" w:rsidRDefault="00A21FA4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сформированы полностью.</w:t>
            </w:r>
          </w:p>
        </w:tc>
      </w:tr>
      <w:tr w:rsidR="00A21FA4" w:rsidRPr="00786BFF" w:rsidTr="00A21FA4"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A4" w:rsidRPr="00786BFF" w:rsidRDefault="00A21FA4">
            <w:pPr>
              <w:widowControl w:val="0"/>
              <w:tabs>
                <w:tab w:val="left" w:pos="2268"/>
              </w:tabs>
              <w:ind w:right="-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 w:rsidRPr="00786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Хорошо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A4" w:rsidRPr="00786BFF" w:rsidRDefault="00A21FA4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твердые знания основного материала, содержащегося в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основных и дополнительных источниках литературы, за грамотное без существенных неточностей ответы на поставленные вопросы, за умение применять теоретические положения при решении практических задач.</w:t>
            </w:r>
          </w:p>
          <w:p w:rsidR="00A21FA4" w:rsidRPr="00786BFF" w:rsidRDefault="00A21FA4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в основном сформированы.</w:t>
            </w:r>
          </w:p>
        </w:tc>
      </w:tr>
      <w:tr w:rsidR="00A21FA4" w:rsidRPr="00786BFF" w:rsidTr="00A21FA4"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A4" w:rsidRPr="00786BFF" w:rsidRDefault="00A21FA4">
            <w:pPr>
              <w:widowControl w:val="0"/>
              <w:tabs>
                <w:tab w:val="left" w:pos="2268"/>
              </w:tabs>
              <w:ind w:right="-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Оценка «</w:t>
            </w:r>
            <w:r w:rsidRPr="00786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Удовлетворительно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A4" w:rsidRPr="00786BFF" w:rsidRDefault="00A21FA4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общие знания только основного материала, за ответы, содержащие неточности или слабо аргументированные, с нарушением последовательности изложения материала, за слабое умение применять теоретические положения при решении практических задач.</w:t>
            </w:r>
          </w:p>
          <w:p w:rsidR="00A21FA4" w:rsidRPr="00786BFF" w:rsidRDefault="00A21FA4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сформированы частично.</w:t>
            </w:r>
          </w:p>
        </w:tc>
      </w:tr>
      <w:tr w:rsidR="00A21FA4" w:rsidRPr="00786BFF" w:rsidTr="00A21FA4"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A4" w:rsidRPr="00786BFF" w:rsidRDefault="00A21FA4">
            <w:pPr>
              <w:widowControl w:val="0"/>
              <w:tabs>
                <w:tab w:val="left" w:pos="22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</w:t>
            </w:r>
          </w:p>
          <w:p w:rsidR="00A21FA4" w:rsidRPr="00786BFF" w:rsidRDefault="00A21FA4">
            <w:pPr>
              <w:widowControl w:val="0"/>
              <w:tabs>
                <w:tab w:val="left" w:pos="2581"/>
              </w:tabs>
              <w:ind w:right="-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86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удовлетворительно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A4" w:rsidRPr="00786BFF" w:rsidRDefault="00A21FA4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незнание значительной части программного материала, за существенные ошибки в ответах на вопросы, незнание основных понятий дисциплины. Компетенции, оцениваемые при ответе, не сформированы.</w:t>
            </w:r>
          </w:p>
        </w:tc>
      </w:tr>
    </w:tbl>
    <w:p w:rsidR="00A21FA4" w:rsidRPr="00786BFF" w:rsidRDefault="00A21FA4" w:rsidP="000A1D87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D87" w:rsidRPr="00786BFF" w:rsidRDefault="000A1D87" w:rsidP="000A1D87">
      <w:pPr>
        <w:pStyle w:val="22"/>
        <w:shd w:val="clear" w:color="auto" w:fill="auto"/>
        <w:spacing w:before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sz w:val="24"/>
          <w:szCs w:val="24"/>
        </w:rPr>
        <w:t>При необходимости инвалидам и лицам с ограниченными возможностями здоровья предоставляется дополнительное время для подготовки ответа на экзамене.</w:t>
      </w:r>
    </w:p>
    <w:p w:rsidR="000A1D87" w:rsidRPr="00786BFF" w:rsidRDefault="000A1D87" w:rsidP="000A1D87">
      <w:pPr>
        <w:pStyle w:val="22"/>
        <w:shd w:val="clear" w:color="auto" w:fill="auto"/>
        <w:spacing w:before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:rsidR="000A1D87" w:rsidRPr="00786BFF" w:rsidRDefault="000A1D87" w:rsidP="000A1D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 информации:</w:t>
      </w:r>
    </w:p>
    <w:p w:rsidR="000A1D87" w:rsidRPr="00786BFF" w:rsidRDefault="000A1D87" w:rsidP="000A1D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2"/>
        <w:tblW w:w="9465" w:type="dxa"/>
        <w:tblLayout w:type="fixed"/>
        <w:tblLook w:val="04A0" w:firstRow="1" w:lastRow="0" w:firstColumn="1" w:lastColumn="0" w:noHBand="0" w:noVBand="1"/>
      </w:tblPr>
      <w:tblGrid>
        <w:gridCol w:w="563"/>
        <w:gridCol w:w="1843"/>
        <w:gridCol w:w="4111"/>
        <w:gridCol w:w="2948"/>
      </w:tblGrid>
      <w:tr w:rsidR="000A1D87" w:rsidRPr="00786BFF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BFF">
              <w:rPr>
                <w:rFonts w:ascii="Times New Roman" w:hAnsi="Times New Roman" w:cs="Times New Roman"/>
                <w:b/>
              </w:rPr>
              <w:t>№</w:t>
            </w:r>
          </w:p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BFF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i/>
              </w:rPr>
            </w:pPr>
            <w:r w:rsidRPr="00786BFF">
              <w:rPr>
                <w:rStyle w:val="23"/>
              </w:rPr>
              <w:t>Категории студентов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i/>
              </w:rPr>
            </w:pPr>
            <w:r w:rsidRPr="00786BFF">
              <w:rPr>
                <w:rStyle w:val="23"/>
              </w:rPr>
              <w:t>Виды оценочных средств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line="278" w:lineRule="exact"/>
              <w:rPr>
                <w:rFonts w:ascii="Times New Roman" w:hAnsi="Times New Roman"/>
                <w:b w:val="0"/>
                <w:i/>
              </w:rPr>
            </w:pPr>
            <w:r w:rsidRPr="00786BFF">
              <w:rPr>
                <w:rStyle w:val="23"/>
              </w:rPr>
              <w:t>Форма контроля и оценки результатов обучения</w:t>
            </w:r>
          </w:p>
        </w:tc>
      </w:tr>
      <w:tr w:rsidR="000A1D87" w:rsidRPr="00786BFF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>С нарушением слуха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line="278" w:lineRule="exact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>письменные работы, вопросы к экзамену, тест, решение задач.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0A1D87" w:rsidRPr="00786BFF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>С нарушением зрения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>Собеседование по вопросам к экзамену,</w:t>
            </w:r>
            <w:r w:rsidRPr="00786BFF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 xml:space="preserve"> дискуссия с сотрудниками НИГТЦ ДВО РАН, дискуссии на </w:t>
            </w:r>
            <w:r w:rsidRPr="00786BFF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lastRenderedPageBreak/>
              <w:t>практическом занятии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line="278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Преимущественно устная проверка(индивидуально)</w:t>
            </w:r>
          </w:p>
        </w:tc>
      </w:tr>
      <w:tr w:rsidR="000A1D87" w:rsidRPr="00786BFF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</w:rPr>
            </w:pPr>
            <w:r w:rsidRPr="00786BFF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line="269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>С нарушением опорно</w:t>
            </w: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softHyphen/>
              <w:t>двигательного аппарата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/>
              <w:jc w:val="both"/>
              <w:rPr>
                <w:rFonts w:ascii="Times New Roman" w:hAnsi="Times New Roman"/>
                <w:b w:val="0"/>
              </w:rPr>
            </w:pPr>
            <w:r w:rsidRPr="00786BFF">
              <w:rPr>
                <w:rFonts w:ascii="Times New Roman" w:hAnsi="Times New Roman"/>
                <w:b w:val="0"/>
              </w:rPr>
              <w:t xml:space="preserve">Научные статьи, вопросы к экзамену, </w:t>
            </w:r>
            <w:r w:rsidRPr="00786BFF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дискуссия с сотрудником НИГТЦ ДВО РАН, дискуссии на практическом занятии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:rsidR="000A1D87" w:rsidRPr="00786BFF" w:rsidRDefault="000A1D87" w:rsidP="000A1D87">
      <w:pPr>
        <w:widowControl w:val="0"/>
        <w:spacing w:after="0" w:line="360" w:lineRule="auto"/>
        <w:ind w:firstLine="709"/>
        <w:jc w:val="both"/>
        <w:rPr>
          <w:rStyle w:val="4Exact"/>
          <w:rFonts w:eastAsiaTheme="minorHAnsi"/>
        </w:rPr>
      </w:pPr>
    </w:p>
    <w:p w:rsidR="000A1D87" w:rsidRPr="00786BFF" w:rsidRDefault="000A1D87" w:rsidP="000A1D87">
      <w:pPr>
        <w:widowControl w:val="0"/>
        <w:spacing w:after="0" w:line="360" w:lineRule="auto"/>
        <w:ind w:firstLine="709"/>
        <w:jc w:val="both"/>
        <w:rPr>
          <w:rStyle w:val="4Exact"/>
          <w:rFonts w:eastAsiaTheme="minorHAnsi"/>
        </w:rPr>
      </w:pPr>
      <w:r w:rsidRPr="00786BFF">
        <w:rPr>
          <w:rStyle w:val="4Exact"/>
          <w:rFonts w:eastAsiaTheme="minorHAnsi"/>
        </w:rPr>
        <w:t>Данный перечень может быть конкретизирован в зависимости от контингента обучающихся.</w:t>
      </w:r>
    </w:p>
    <w:p w:rsidR="000A1D87" w:rsidRPr="00786BFF" w:rsidRDefault="000A1D87" w:rsidP="000A1D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:rsidR="000A1D87" w:rsidRPr="00786BFF" w:rsidRDefault="000A1D87" w:rsidP="000A1D87">
      <w:pPr>
        <w:pStyle w:val="22"/>
        <w:shd w:val="clear" w:color="auto" w:fill="auto"/>
        <w:tabs>
          <w:tab w:val="left" w:pos="330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sz w:val="24"/>
          <w:szCs w:val="24"/>
        </w:rPr>
        <w:t>а)</w:t>
      </w:r>
      <w:r w:rsidRPr="00786BFF">
        <w:rPr>
          <w:rFonts w:ascii="Times New Roman" w:hAnsi="Times New Roman"/>
          <w:b w:val="0"/>
          <w:sz w:val="24"/>
          <w:szCs w:val="24"/>
        </w:rPr>
        <w:tab/>
        <w:t>инструкция по порядку проведения процедуры оценивания предоставляется в доступной форме (устно, в письменной форме);</w:t>
      </w:r>
    </w:p>
    <w:p w:rsidR="000A1D87" w:rsidRPr="00786BFF" w:rsidRDefault="000A1D87" w:rsidP="000A1D87">
      <w:pPr>
        <w:pStyle w:val="22"/>
        <w:shd w:val="clear" w:color="auto" w:fill="auto"/>
        <w:tabs>
          <w:tab w:val="left" w:pos="337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sz w:val="24"/>
          <w:szCs w:val="24"/>
        </w:rPr>
        <w:t>б)</w:t>
      </w:r>
      <w:r w:rsidRPr="00786BFF">
        <w:rPr>
          <w:rFonts w:ascii="Times New Roman" w:hAnsi="Times New Roman"/>
          <w:b w:val="0"/>
          <w:sz w:val="24"/>
          <w:szCs w:val="24"/>
        </w:rPr>
        <w:tab/>
        <w:t>доступная форма предоставления заданий оценочных средств (в печатной форме, в печатной форме увеличенным шрифтом, в форме электронного документа, задания зачитываются ассистентом);</w:t>
      </w:r>
    </w:p>
    <w:p w:rsidR="000A1D87" w:rsidRPr="00786BFF" w:rsidRDefault="000A1D87" w:rsidP="000A1D87">
      <w:pPr>
        <w:pStyle w:val="22"/>
        <w:shd w:val="clear" w:color="auto" w:fill="auto"/>
        <w:tabs>
          <w:tab w:val="left" w:pos="337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sz w:val="24"/>
          <w:szCs w:val="24"/>
        </w:rPr>
        <w:t>в)</w:t>
      </w:r>
      <w:r w:rsidRPr="00786BFF">
        <w:rPr>
          <w:rFonts w:ascii="Times New Roman" w:hAnsi="Times New Roman"/>
          <w:b w:val="0"/>
          <w:sz w:val="24"/>
          <w:szCs w:val="24"/>
        </w:rPr>
        <w:tab/>
        <w:t>доступная форма предоставления ответов на задания (письменно на бумаге, набор ответов на компьютере, с использованием услуг ассистента, устно).</w:t>
      </w:r>
    </w:p>
    <w:p w:rsidR="000A1D87" w:rsidRPr="00786BFF" w:rsidRDefault="000A1D87" w:rsidP="000A1D87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sz w:val="24"/>
          <w:szCs w:val="24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(модулю) может проводиться в несколько этапов.</w:t>
      </w:r>
    </w:p>
    <w:p w:rsidR="00A84E98" w:rsidRPr="00462F0E" w:rsidRDefault="000A1D87" w:rsidP="00462F0E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sz w:val="24"/>
          <w:szCs w:val="24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</w:t>
      </w:r>
      <w:r w:rsidR="00462F0E">
        <w:rPr>
          <w:rFonts w:ascii="Times New Roman" w:hAnsi="Times New Roman"/>
          <w:b w:val="0"/>
          <w:sz w:val="24"/>
          <w:szCs w:val="24"/>
        </w:rPr>
        <w:t>ных образовательных технологий.</w:t>
      </w:r>
    </w:p>
    <w:p w:rsidR="00E70C69" w:rsidRDefault="00E70C69" w:rsidP="000A1D87">
      <w:pPr>
        <w:pStyle w:val="22"/>
        <w:shd w:val="clear" w:color="auto" w:fill="auto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027BF" w:rsidRDefault="006027BF" w:rsidP="000A1D87">
      <w:pPr>
        <w:pStyle w:val="22"/>
        <w:shd w:val="clear" w:color="auto" w:fill="auto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027BF" w:rsidRDefault="006027BF" w:rsidP="000A1D87">
      <w:pPr>
        <w:pStyle w:val="22"/>
        <w:shd w:val="clear" w:color="auto" w:fill="auto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027BF" w:rsidRPr="00786BFF" w:rsidRDefault="006027BF" w:rsidP="000A1D87">
      <w:pPr>
        <w:pStyle w:val="22"/>
        <w:shd w:val="clear" w:color="auto" w:fill="auto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A1D87" w:rsidRPr="00786BFF" w:rsidRDefault="000A1D87" w:rsidP="000A1D87">
      <w:pPr>
        <w:spacing w:after="0" w:line="240" w:lineRule="auto"/>
        <w:rPr>
          <w:rFonts w:ascii="Times New Roman" w:hAnsi="Times New Roman" w:cs="Times New Roman"/>
        </w:rPr>
      </w:pPr>
    </w:p>
    <w:p w:rsidR="000A1D87" w:rsidRPr="00786BFF" w:rsidRDefault="000A1D87" w:rsidP="005468DF">
      <w:pPr>
        <w:pStyle w:val="a7"/>
        <w:numPr>
          <w:ilvl w:val="0"/>
          <w:numId w:val="4"/>
        </w:numPr>
        <w:ind w:left="0"/>
        <w:jc w:val="both"/>
        <w:rPr>
          <w:b/>
          <w:bCs/>
        </w:rPr>
      </w:pPr>
      <w:r w:rsidRPr="00786BFF">
        <w:rPr>
          <w:b/>
          <w:bCs/>
        </w:rPr>
        <w:t>ЛИСТ ВНЕСЕНИЯ ИЗМЕНЕНИЙ В РАБОЧУЮ ПРОГРАММУ УЧЕБНОЙ ДИСЦИПЛИНЫ</w:t>
      </w:r>
    </w:p>
    <w:p w:rsidR="000A1D87" w:rsidRPr="00786BFF" w:rsidRDefault="000A1D87" w:rsidP="000A1D87">
      <w:pPr>
        <w:pStyle w:val="a7"/>
        <w:ind w:left="0"/>
        <w:jc w:val="center"/>
        <w:rPr>
          <w:b/>
          <w:bCs/>
          <w:sz w:val="30"/>
          <w:szCs w:val="30"/>
        </w:rPr>
      </w:pPr>
    </w:p>
    <w:p w:rsidR="000A1D87" w:rsidRPr="00786BFF" w:rsidRDefault="000A1D87" w:rsidP="000A1D87">
      <w:pPr>
        <w:pStyle w:val="a7"/>
        <w:spacing w:line="360" w:lineRule="auto"/>
        <w:ind w:left="0"/>
        <w:jc w:val="both"/>
      </w:pPr>
      <w:r w:rsidRPr="00786BFF">
        <w:t xml:space="preserve">Дополнения и изменения в программу учебной дисциплины «Математический анализ» по направлению подготовки 38.03.01 «Экономика» на 20__-20__ учебный год. </w:t>
      </w:r>
    </w:p>
    <w:p w:rsidR="000A1D87" w:rsidRPr="00786BFF" w:rsidRDefault="000A1D87" w:rsidP="000A1D87">
      <w:pPr>
        <w:pStyle w:val="a7"/>
        <w:ind w:left="0"/>
        <w:jc w:val="both"/>
      </w:pPr>
    </w:p>
    <w:p w:rsidR="000A1D87" w:rsidRPr="00786BFF" w:rsidRDefault="000A1D87" w:rsidP="000A1D87">
      <w:pPr>
        <w:pStyle w:val="a7"/>
        <w:ind w:left="0"/>
        <w:jc w:val="both"/>
      </w:pPr>
      <w:r w:rsidRPr="00786BFF">
        <w:t xml:space="preserve">В программу учебной дисциплины вносятся следующие изменения: </w:t>
      </w:r>
    </w:p>
    <w:p w:rsidR="000A1D87" w:rsidRPr="00786BFF" w:rsidRDefault="000A1D87" w:rsidP="000A1D87">
      <w:pPr>
        <w:pStyle w:val="a7"/>
        <w:ind w:left="0"/>
        <w:jc w:val="both"/>
      </w:pPr>
      <w:r w:rsidRPr="00786BFF">
        <w:t xml:space="preserve">1. </w:t>
      </w:r>
    </w:p>
    <w:p w:rsidR="000A1D87" w:rsidRPr="00786BFF" w:rsidRDefault="000A1D87" w:rsidP="000A1D87">
      <w:pPr>
        <w:spacing w:after="0"/>
        <w:jc w:val="both"/>
        <w:rPr>
          <w:rFonts w:ascii="Times New Roman" w:hAnsi="Times New Roman" w:cs="Times New Roman"/>
        </w:rPr>
      </w:pPr>
    </w:p>
    <w:p w:rsidR="000A1D87" w:rsidRPr="00786BFF" w:rsidRDefault="000A1D87" w:rsidP="000A1D87">
      <w:pPr>
        <w:pStyle w:val="a7"/>
        <w:ind w:left="0"/>
        <w:jc w:val="both"/>
      </w:pPr>
      <w:r w:rsidRPr="00786BFF">
        <w:t>Изменения в рабочую программу учебной дисциплины внесены:</w:t>
      </w:r>
    </w:p>
    <w:p w:rsidR="000A1D87" w:rsidRPr="00786BFF" w:rsidRDefault="000A1D87" w:rsidP="000A1D87">
      <w:pPr>
        <w:pStyle w:val="a7"/>
        <w:ind w:left="0"/>
        <w:jc w:val="both"/>
      </w:pPr>
      <w:r w:rsidRPr="00786BFF">
        <w:t xml:space="preserve">Должность, </w:t>
      </w:r>
    </w:p>
    <w:p w:rsidR="000A1D87" w:rsidRPr="00786BFF" w:rsidRDefault="000A1D87" w:rsidP="000A1D87">
      <w:pPr>
        <w:pStyle w:val="a7"/>
        <w:ind w:left="0"/>
        <w:jc w:val="both"/>
      </w:pPr>
      <w:r w:rsidRPr="00786BFF">
        <w:t>Звание преподавателя                               ________________ ФИО</w:t>
      </w:r>
    </w:p>
    <w:p w:rsidR="000A1D87" w:rsidRPr="00786BFF" w:rsidRDefault="000A1D87" w:rsidP="000A1D87">
      <w:pPr>
        <w:pStyle w:val="a7"/>
        <w:ind w:left="0"/>
        <w:jc w:val="both"/>
      </w:pPr>
    </w:p>
    <w:p w:rsidR="000A1D87" w:rsidRPr="00786BFF" w:rsidRDefault="000A1D87" w:rsidP="000A1D87">
      <w:pPr>
        <w:pStyle w:val="a7"/>
        <w:ind w:left="0"/>
        <w:jc w:val="both"/>
      </w:pPr>
      <w:r w:rsidRPr="00786BFF">
        <w:t xml:space="preserve">Внесение изменений в рабочую программу учебной дисциплины утверждены на заседании кафедры </w:t>
      </w:r>
    </w:p>
    <w:p w:rsidR="000A1D87" w:rsidRPr="00786BFF" w:rsidRDefault="000A1D87" w:rsidP="000A1D87">
      <w:pPr>
        <w:pStyle w:val="a7"/>
        <w:ind w:left="0"/>
        <w:jc w:val="both"/>
      </w:pPr>
      <w:r w:rsidRPr="00786BFF">
        <w:t>Протокол № __ от __.__. 20__ года.</w:t>
      </w:r>
    </w:p>
    <w:p w:rsidR="000A1D87" w:rsidRPr="00786BFF" w:rsidRDefault="000A1D87" w:rsidP="000A1D87">
      <w:pPr>
        <w:pStyle w:val="a7"/>
        <w:ind w:left="0"/>
        <w:jc w:val="both"/>
      </w:pPr>
    </w:p>
    <w:p w:rsidR="000A1D87" w:rsidRPr="00FC61B2" w:rsidRDefault="000A1D87" w:rsidP="000A1D87">
      <w:pPr>
        <w:pStyle w:val="a7"/>
        <w:ind w:left="0"/>
        <w:jc w:val="both"/>
      </w:pPr>
      <w:r w:rsidRPr="00786BFF">
        <w:t>Зав. кафедрой               _______________________________ ФИО</w:t>
      </w:r>
    </w:p>
    <w:p w:rsidR="000A1D87" w:rsidRPr="00FC61B2" w:rsidRDefault="000A1D87" w:rsidP="000A1D87">
      <w:pPr>
        <w:spacing w:after="0"/>
        <w:jc w:val="both"/>
        <w:rPr>
          <w:rFonts w:ascii="Times New Roman" w:hAnsi="Times New Roman" w:cs="Times New Roman"/>
        </w:rPr>
      </w:pPr>
    </w:p>
    <w:p w:rsidR="000A1D87" w:rsidRPr="00FC61B2" w:rsidRDefault="000A1D87" w:rsidP="000A1D87">
      <w:pPr>
        <w:pStyle w:val="a7"/>
        <w:ind w:left="0" w:firstLine="720"/>
        <w:jc w:val="both"/>
        <w:rPr>
          <w:sz w:val="28"/>
          <w:szCs w:val="28"/>
        </w:rPr>
      </w:pPr>
    </w:p>
    <w:p w:rsidR="003E2EB9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A52C0E" w:rsidRDefault="003E2EB9" w:rsidP="003E2EB9">
      <w:pPr>
        <w:tabs>
          <w:tab w:val="left" w:pos="6480"/>
        </w:tabs>
        <w:spacing w:after="0" w:line="360" w:lineRule="auto"/>
        <w:rPr>
          <w:color w:val="000000"/>
        </w:rPr>
      </w:pPr>
    </w:p>
    <w:p w:rsidR="00B84154" w:rsidRDefault="00B84154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:rsidR="003E2EB9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:rsidR="003E2EB9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:rsidR="003E2EB9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:rsidR="003E2EB9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:rsidR="003E2EB9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:rsidR="003E2EB9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:rsidR="003E2EB9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:rsidR="003E2EB9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:rsidR="003E2EB9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:rsidR="003E2EB9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:rsidR="003E2EB9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:rsidR="003E2EB9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:rsidR="003E2EB9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:rsidR="003E2EB9" w:rsidRPr="00A52C0E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sectPr w:rsidR="003E2EB9" w:rsidRPr="00A52C0E" w:rsidSect="00FF49F8">
      <w:footerReference w:type="default" r:id="rId62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3A98" w:rsidRDefault="00553A98" w:rsidP="007E48F4">
      <w:pPr>
        <w:spacing w:after="0" w:line="240" w:lineRule="auto"/>
      </w:pPr>
      <w:r>
        <w:separator/>
      </w:r>
    </w:p>
  </w:endnote>
  <w:endnote w:type="continuationSeparator" w:id="0">
    <w:p w:rsidR="00553A98" w:rsidRDefault="00553A98" w:rsidP="007E4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162774968"/>
      <w:docPartObj>
        <w:docPartGallery w:val="Page Numbers (Bottom of Page)"/>
        <w:docPartUnique/>
      </w:docPartObj>
    </w:sdtPr>
    <w:sdtEndPr/>
    <w:sdtContent>
      <w:p w:rsidR="00A37D50" w:rsidRPr="007E48F4" w:rsidRDefault="00A37D50">
        <w:pPr>
          <w:pStyle w:val="af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E48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E48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F0789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37D50" w:rsidRDefault="00A37D50">
    <w:pPr>
      <w:pStyle w:val="af4"/>
    </w:pPr>
  </w:p>
  <w:p w:rsidR="00A37D50" w:rsidRDefault="00A37D50"/>
  <w:p w:rsidR="00A37D50" w:rsidRDefault="00A37D50"/>
  <w:p w:rsidR="00A37D50" w:rsidRDefault="00A37D5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3A98" w:rsidRDefault="00553A98" w:rsidP="007E48F4">
      <w:pPr>
        <w:spacing w:after="0" w:line="240" w:lineRule="auto"/>
      </w:pPr>
      <w:r>
        <w:separator/>
      </w:r>
    </w:p>
  </w:footnote>
  <w:footnote w:type="continuationSeparator" w:id="0">
    <w:p w:rsidR="00553A98" w:rsidRDefault="00553A98" w:rsidP="007E48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F"/>
    <w:multiLevelType w:val="single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6"/>
        <w:szCs w:val="26"/>
      </w:rPr>
    </w:lvl>
  </w:abstractNum>
  <w:abstractNum w:abstractNumId="1">
    <w:nsid w:val="0E65732E"/>
    <w:multiLevelType w:val="hybridMultilevel"/>
    <w:tmpl w:val="84ECEDD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900CA8"/>
    <w:multiLevelType w:val="hybridMultilevel"/>
    <w:tmpl w:val="3730A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F3A63"/>
    <w:multiLevelType w:val="hybridMultilevel"/>
    <w:tmpl w:val="50A8D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3E0363"/>
    <w:multiLevelType w:val="hybridMultilevel"/>
    <w:tmpl w:val="B53C3450"/>
    <w:lvl w:ilvl="0" w:tplc="36E8BE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957C39"/>
    <w:multiLevelType w:val="multilevel"/>
    <w:tmpl w:val="BE461AA4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>
    <w:nsid w:val="3BAF5CD0"/>
    <w:multiLevelType w:val="hybridMultilevel"/>
    <w:tmpl w:val="E2C08852"/>
    <w:lvl w:ilvl="0" w:tplc="C868B8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BE9190D"/>
    <w:multiLevelType w:val="hybridMultilevel"/>
    <w:tmpl w:val="2C7043C6"/>
    <w:lvl w:ilvl="0" w:tplc="AABC7E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DF178D5"/>
    <w:multiLevelType w:val="multilevel"/>
    <w:tmpl w:val="94109B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E3C3F0F"/>
    <w:multiLevelType w:val="hybridMultilevel"/>
    <w:tmpl w:val="84ECEDD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E52120D"/>
    <w:multiLevelType w:val="multilevel"/>
    <w:tmpl w:val="75803BC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44CD218F"/>
    <w:multiLevelType w:val="hybridMultilevel"/>
    <w:tmpl w:val="38F689C2"/>
    <w:lvl w:ilvl="0" w:tplc="6D723FC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10864D9"/>
    <w:multiLevelType w:val="hybridMultilevel"/>
    <w:tmpl w:val="60A2A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0D057F"/>
    <w:multiLevelType w:val="hybridMultilevel"/>
    <w:tmpl w:val="C660E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B202EE2"/>
    <w:multiLevelType w:val="multilevel"/>
    <w:tmpl w:val="85E669B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64BB174F"/>
    <w:multiLevelType w:val="hybridMultilevel"/>
    <w:tmpl w:val="9A424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2F646D"/>
    <w:multiLevelType w:val="hybridMultilevel"/>
    <w:tmpl w:val="82A8F1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A2432F6"/>
    <w:multiLevelType w:val="hybridMultilevel"/>
    <w:tmpl w:val="38A0B3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AD7CF3"/>
    <w:multiLevelType w:val="hybridMultilevel"/>
    <w:tmpl w:val="72E8C1FE"/>
    <w:lvl w:ilvl="0" w:tplc="5DC24632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3"/>
  </w:num>
  <w:num w:numId="7">
    <w:abstractNumId w:val="5"/>
  </w:num>
  <w:num w:numId="8">
    <w:abstractNumId w:val="18"/>
  </w:num>
  <w:num w:numId="9">
    <w:abstractNumId w:val="9"/>
  </w:num>
  <w:num w:numId="10">
    <w:abstractNumId w:val="1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7"/>
  </w:num>
  <w:num w:numId="14">
    <w:abstractNumId w:val="2"/>
  </w:num>
  <w:num w:numId="15">
    <w:abstractNumId w:val="3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6BC5"/>
    <w:rsid w:val="0000628F"/>
    <w:rsid w:val="00011435"/>
    <w:rsid w:val="000130BF"/>
    <w:rsid w:val="00016C70"/>
    <w:rsid w:val="000271CC"/>
    <w:rsid w:val="000341B5"/>
    <w:rsid w:val="00051C22"/>
    <w:rsid w:val="000810C6"/>
    <w:rsid w:val="00085687"/>
    <w:rsid w:val="0008617F"/>
    <w:rsid w:val="000914CC"/>
    <w:rsid w:val="00094680"/>
    <w:rsid w:val="000A151D"/>
    <w:rsid w:val="000A16A5"/>
    <w:rsid w:val="000A1D87"/>
    <w:rsid w:val="000A612C"/>
    <w:rsid w:val="000B13C3"/>
    <w:rsid w:val="000B21F3"/>
    <w:rsid w:val="000C183E"/>
    <w:rsid w:val="000D1B29"/>
    <w:rsid w:val="000D1F42"/>
    <w:rsid w:val="000D4167"/>
    <w:rsid w:val="000D59E9"/>
    <w:rsid w:val="000F482A"/>
    <w:rsid w:val="000F6E93"/>
    <w:rsid w:val="000F6EAD"/>
    <w:rsid w:val="000F70F8"/>
    <w:rsid w:val="00103DF1"/>
    <w:rsid w:val="00114790"/>
    <w:rsid w:val="001219EF"/>
    <w:rsid w:val="001249D2"/>
    <w:rsid w:val="00132AC7"/>
    <w:rsid w:val="00140442"/>
    <w:rsid w:val="00140691"/>
    <w:rsid w:val="00145CE2"/>
    <w:rsid w:val="001568A8"/>
    <w:rsid w:val="00163A49"/>
    <w:rsid w:val="00172987"/>
    <w:rsid w:val="001773BE"/>
    <w:rsid w:val="0018220A"/>
    <w:rsid w:val="0018268E"/>
    <w:rsid w:val="00182709"/>
    <w:rsid w:val="0018653A"/>
    <w:rsid w:val="00186FCF"/>
    <w:rsid w:val="001A003D"/>
    <w:rsid w:val="001A5216"/>
    <w:rsid w:val="001B0326"/>
    <w:rsid w:val="001B3DD1"/>
    <w:rsid w:val="001B746F"/>
    <w:rsid w:val="001B7706"/>
    <w:rsid w:val="001C409F"/>
    <w:rsid w:val="001D21A0"/>
    <w:rsid w:val="001D5196"/>
    <w:rsid w:val="001D7E7E"/>
    <w:rsid w:val="001E68E5"/>
    <w:rsid w:val="001E69DC"/>
    <w:rsid w:val="001E7EE1"/>
    <w:rsid w:val="001F4C91"/>
    <w:rsid w:val="00207740"/>
    <w:rsid w:val="0021171B"/>
    <w:rsid w:val="00213595"/>
    <w:rsid w:val="0021696B"/>
    <w:rsid w:val="00222F08"/>
    <w:rsid w:val="002266CA"/>
    <w:rsid w:val="0023697A"/>
    <w:rsid w:val="00246069"/>
    <w:rsid w:val="002478C3"/>
    <w:rsid w:val="00250026"/>
    <w:rsid w:val="002620F0"/>
    <w:rsid w:val="002624BD"/>
    <w:rsid w:val="0026719D"/>
    <w:rsid w:val="00270CBE"/>
    <w:rsid w:val="00273EA0"/>
    <w:rsid w:val="002740DC"/>
    <w:rsid w:val="00276F9C"/>
    <w:rsid w:val="00280EE2"/>
    <w:rsid w:val="00284D36"/>
    <w:rsid w:val="002874B8"/>
    <w:rsid w:val="002A5950"/>
    <w:rsid w:val="002A5A31"/>
    <w:rsid w:val="002A700D"/>
    <w:rsid w:val="002B1DBC"/>
    <w:rsid w:val="002B2435"/>
    <w:rsid w:val="002B2CB1"/>
    <w:rsid w:val="002C7D18"/>
    <w:rsid w:val="002D5EF8"/>
    <w:rsid w:val="002E1B51"/>
    <w:rsid w:val="002F5758"/>
    <w:rsid w:val="00300C68"/>
    <w:rsid w:val="00306267"/>
    <w:rsid w:val="00314AC7"/>
    <w:rsid w:val="00341C67"/>
    <w:rsid w:val="003448ED"/>
    <w:rsid w:val="00346711"/>
    <w:rsid w:val="00351272"/>
    <w:rsid w:val="00355114"/>
    <w:rsid w:val="00362103"/>
    <w:rsid w:val="003640DE"/>
    <w:rsid w:val="00372A9B"/>
    <w:rsid w:val="00380444"/>
    <w:rsid w:val="00381AB5"/>
    <w:rsid w:val="00385B15"/>
    <w:rsid w:val="003876D8"/>
    <w:rsid w:val="003B695A"/>
    <w:rsid w:val="003D6BC5"/>
    <w:rsid w:val="003E2EB9"/>
    <w:rsid w:val="003E2EF0"/>
    <w:rsid w:val="003F468C"/>
    <w:rsid w:val="003F5CAC"/>
    <w:rsid w:val="00400010"/>
    <w:rsid w:val="00411376"/>
    <w:rsid w:val="004244F0"/>
    <w:rsid w:val="00443B85"/>
    <w:rsid w:val="004449BA"/>
    <w:rsid w:val="004472D7"/>
    <w:rsid w:val="00462F0E"/>
    <w:rsid w:val="004714B0"/>
    <w:rsid w:val="0047366C"/>
    <w:rsid w:val="00474035"/>
    <w:rsid w:val="004747DD"/>
    <w:rsid w:val="0048080F"/>
    <w:rsid w:val="00495553"/>
    <w:rsid w:val="0049710B"/>
    <w:rsid w:val="00497178"/>
    <w:rsid w:val="004A05DB"/>
    <w:rsid w:val="004A6728"/>
    <w:rsid w:val="004A6880"/>
    <w:rsid w:val="004B65BD"/>
    <w:rsid w:val="004C66AE"/>
    <w:rsid w:val="004D564B"/>
    <w:rsid w:val="004E348A"/>
    <w:rsid w:val="004E43D8"/>
    <w:rsid w:val="004F7059"/>
    <w:rsid w:val="00500EE9"/>
    <w:rsid w:val="00501D94"/>
    <w:rsid w:val="00505ECB"/>
    <w:rsid w:val="005069E9"/>
    <w:rsid w:val="00506A0E"/>
    <w:rsid w:val="0052027A"/>
    <w:rsid w:val="005210BD"/>
    <w:rsid w:val="005212DD"/>
    <w:rsid w:val="00537131"/>
    <w:rsid w:val="005468DF"/>
    <w:rsid w:val="00553A98"/>
    <w:rsid w:val="00563D8D"/>
    <w:rsid w:val="0058113C"/>
    <w:rsid w:val="005C02DF"/>
    <w:rsid w:val="005D1FE3"/>
    <w:rsid w:val="005D692D"/>
    <w:rsid w:val="005E1E1E"/>
    <w:rsid w:val="005E2A4C"/>
    <w:rsid w:val="005E380C"/>
    <w:rsid w:val="005E7E0F"/>
    <w:rsid w:val="00601606"/>
    <w:rsid w:val="00601EC3"/>
    <w:rsid w:val="006027BF"/>
    <w:rsid w:val="0060293C"/>
    <w:rsid w:val="00614496"/>
    <w:rsid w:val="00616404"/>
    <w:rsid w:val="00626A4C"/>
    <w:rsid w:val="006321AD"/>
    <w:rsid w:val="00637D7C"/>
    <w:rsid w:val="0064016B"/>
    <w:rsid w:val="00642DD7"/>
    <w:rsid w:val="00652B8B"/>
    <w:rsid w:val="00672FE3"/>
    <w:rsid w:val="0067393B"/>
    <w:rsid w:val="00683DD2"/>
    <w:rsid w:val="00696263"/>
    <w:rsid w:val="006973A4"/>
    <w:rsid w:val="00697E3E"/>
    <w:rsid w:val="006A6C1C"/>
    <w:rsid w:val="006B3752"/>
    <w:rsid w:val="006C2FDC"/>
    <w:rsid w:val="006C68AD"/>
    <w:rsid w:val="006D3441"/>
    <w:rsid w:val="006F23C0"/>
    <w:rsid w:val="006F3CB2"/>
    <w:rsid w:val="006F703D"/>
    <w:rsid w:val="006F73BC"/>
    <w:rsid w:val="007010E0"/>
    <w:rsid w:val="00715D69"/>
    <w:rsid w:val="007242AB"/>
    <w:rsid w:val="00726E42"/>
    <w:rsid w:val="00727964"/>
    <w:rsid w:val="0073198F"/>
    <w:rsid w:val="00755976"/>
    <w:rsid w:val="00760598"/>
    <w:rsid w:val="00761A39"/>
    <w:rsid w:val="007622B5"/>
    <w:rsid w:val="007649AA"/>
    <w:rsid w:val="00770C5D"/>
    <w:rsid w:val="0077653D"/>
    <w:rsid w:val="00776F10"/>
    <w:rsid w:val="007772C1"/>
    <w:rsid w:val="00780D00"/>
    <w:rsid w:val="00781A77"/>
    <w:rsid w:val="00782615"/>
    <w:rsid w:val="0078354D"/>
    <w:rsid w:val="00784965"/>
    <w:rsid w:val="00786BFF"/>
    <w:rsid w:val="00794075"/>
    <w:rsid w:val="007955E1"/>
    <w:rsid w:val="007A420C"/>
    <w:rsid w:val="007A59BB"/>
    <w:rsid w:val="007A5BF3"/>
    <w:rsid w:val="007B63E0"/>
    <w:rsid w:val="007B7A04"/>
    <w:rsid w:val="007C56A5"/>
    <w:rsid w:val="007C5F4C"/>
    <w:rsid w:val="007D3918"/>
    <w:rsid w:val="007D3945"/>
    <w:rsid w:val="007D4590"/>
    <w:rsid w:val="007D5309"/>
    <w:rsid w:val="007E42AE"/>
    <w:rsid w:val="007E48F4"/>
    <w:rsid w:val="007E566C"/>
    <w:rsid w:val="007E5745"/>
    <w:rsid w:val="007E5EAF"/>
    <w:rsid w:val="007F1E82"/>
    <w:rsid w:val="00801598"/>
    <w:rsid w:val="00801B89"/>
    <w:rsid w:val="0080248C"/>
    <w:rsid w:val="00810314"/>
    <w:rsid w:val="008207AB"/>
    <w:rsid w:val="00822D52"/>
    <w:rsid w:val="008457CC"/>
    <w:rsid w:val="00847E6B"/>
    <w:rsid w:val="00852934"/>
    <w:rsid w:val="008573E3"/>
    <w:rsid w:val="00873151"/>
    <w:rsid w:val="00874C5E"/>
    <w:rsid w:val="00883885"/>
    <w:rsid w:val="00886475"/>
    <w:rsid w:val="0088671F"/>
    <w:rsid w:val="008909C0"/>
    <w:rsid w:val="0089679A"/>
    <w:rsid w:val="008A3568"/>
    <w:rsid w:val="008A412F"/>
    <w:rsid w:val="008C3A2F"/>
    <w:rsid w:val="008C792C"/>
    <w:rsid w:val="008E599D"/>
    <w:rsid w:val="008F0E0B"/>
    <w:rsid w:val="00901639"/>
    <w:rsid w:val="009023BE"/>
    <w:rsid w:val="009148EF"/>
    <w:rsid w:val="00915E03"/>
    <w:rsid w:val="0094176F"/>
    <w:rsid w:val="009420D5"/>
    <w:rsid w:val="009441AB"/>
    <w:rsid w:val="00947A83"/>
    <w:rsid w:val="00956818"/>
    <w:rsid w:val="00956BA7"/>
    <w:rsid w:val="009602BB"/>
    <w:rsid w:val="00962E79"/>
    <w:rsid w:val="00966028"/>
    <w:rsid w:val="009731D0"/>
    <w:rsid w:val="00981BA9"/>
    <w:rsid w:val="00982B69"/>
    <w:rsid w:val="0099315D"/>
    <w:rsid w:val="00995554"/>
    <w:rsid w:val="009A0571"/>
    <w:rsid w:val="009A2A6D"/>
    <w:rsid w:val="009A65C1"/>
    <w:rsid w:val="009B72D9"/>
    <w:rsid w:val="009C11ED"/>
    <w:rsid w:val="009C1AB7"/>
    <w:rsid w:val="009C67C3"/>
    <w:rsid w:val="009E4385"/>
    <w:rsid w:val="009F0789"/>
    <w:rsid w:val="009F1D56"/>
    <w:rsid w:val="009F39C4"/>
    <w:rsid w:val="00A01628"/>
    <w:rsid w:val="00A14CC4"/>
    <w:rsid w:val="00A171E0"/>
    <w:rsid w:val="00A20FF0"/>
    <w:rsid w:val="00A21FA4"/>
    <w:rsid w:val="00A30472"/>
    <w:rsid w:val="00A35F0D"/>
    <w:rsid w:val="00A37D50"/>
    <w:rsid w:val="00A404A0"/>
    <w:rsid w:val="00A465FA"/>
    <w:rsid w:val="00A52C0E"/>
    <w:rsid w:val="00A6074C"/>
    <w:rsid w:val="00A66578"/>
    <w:rsid w:val="00A66EAF"/>
    <w:rsid w:val="00A6729C"/>
    <w:rsid w:val="00A74227"/>
    <w:rsid w:val="00A8085B"/>
    <w:rsid w:val="00A81C58"/>
    <w:rsid w:val="00A82499"/>
    <w:rsid w:val="00A84E98"/>
    <w:rsid w:val="00A93048"/>
    <w:rsid w:val="00A9605D"/>
    <w:rsid w:val="00A96ED0"/>
    <w:rsid w:val="00A976FE"/>
    <w:rsid w:val="00AA1584"/>
    <w:rsid w:val="00AB0007"/>
    <w:rsid w:val="00AB3373"/>
    <w:rsid w:val="00AB61FF"/>
    <w:rsid w:val="00AC4215"/>
    <w:rsid w:val="00AC7ADB"/>
    <w:rsid w:val="00AE1639"/>
    <w:rsid w:val="00AF1042"/>
    <w:rsid w:val="00AF68B1"/>
    <w:rsid w:val="00AF69C5"/>
    <w:rsid w:val="00B0027C"/>
    <w:rsid w:val="00B06251"/>
    <w:rsid w:val="00B122B5"/>
    <w:rsid w:val="00B13019"/>
    <w:rsid w:val="00B2293C"/>
    <w:rsid w:val="00B31EA7"/>
    <w:rsid w:val="00B4497A"/>
    <w:rsid w:val="00B4527B"/>
    <w:rsid w:val="00B47706"/>
    <w:rsid w:val="00B51D60"/>
    <w:rsid w:val="00B63471"/>
    <w:rsid w:val="00B65994"/>
    <w:rsid w:val="00B8274D"/>
    <w:rsid w:val="00B84154"/>
    <w:rsid w:val="00B94C96"/>
    <w:rsid w:val="00BA7698"/>
    <w:rsid w:val="00BA7EC6"/>
    <w:rsid w:val="00BB6C3F"/>
    <w:rsid w:val="00BC06DC"/>
    <w:rsid w:val="00BD39EF"/>
    <w:rsid w:val="00BF3DF7"/>
    <w:rsid w:val="00C0515E"/>
    <w:rsid w:val="00C0593A"/>
    <w:rsid w:val="00C11799"/>
    <w:rsid w:val="00C158F4"/>
    <w:rsid w:val="00C31A3A"/>
    <w:rsid w:val="00C32936"/>
    <w:rsid w:val="00C36513"/>
    <w:rsid w:val="00C42A57"/>
    <w:rsid w:val="00C46E34"/>
    <w:rsid w:val="00C51B55"/>
    <w:rsid w:val="00C608EF"/>
    <w:rsid w:val="00C84120"/>
    <w:rsid w:val="00C853B9"/>
    <w:rsid w:val="00C85E9F"/>
    <w:rsid w:val="00C95912"/>
    <w:rsid w:val="00C9743F"/>
    <w:rsid w:val="00CA1A33"/>
    <w:rsid w:val="00CC0287"/>
    <w:rsid w:val="00CC3494"/>
    <w:rsid w:val="00CD5EC1"/>
    <w:rsid w:val="00CE1B11"/>
    <w:rsid w:val="00CE3FAE"/>
    <w:rsid w:val="00CE458B"/>
    <w:rsid w:val="00CE4D95"/>
    <w:rsid w:val="00CE5533"/>
    <w:rsid w:val="00CF7824"/>
    <w:rsid w:val="00D04864"/>
    <w:rsid w:val="00D26AB7"/>
    <w:rsid w:val="00D27640"/>
    <w:rsid w:val="00D27E89"/>
    <w:rsid w:val="00D42B65"/>
    <w:rsid w:val="00D52E56"/>
    <w:rsid w:val="00D5758A"/>
    <w:rsid w:val="00D61ABC"/>
    <w:rsid w:val="00D737F5"/>
    <w:rsid w:val="00D820C4"/>
    <w:rsid w:val="00D94972"/>
    <w:rsid w:val="00DA4C93"/>
    <w:rsid w:val="00DB1BA9"/>
    <w:rsid w:val="00DC69B5"/>
    <w:rsid w:val="00DD0578"/>
    <w:rsid w:val="00DD1608"/>
    <w:rsid w:val="00DD364F"/>
    <w:rsid w:val="00DE0D52"/>
    <w:rsid w:val="00DF04D4"/>
    <w:rsid w:val="00E05728"/>
    <w:rsid w:val="00E1192E"/>
    <w:rsid w:val="00E11DE6"/>
    <w:rsid w:val="00E11F88"/>
    <w:rsid w:val="00E12C2D"/>
    <w:rsid w:val="00E25FA9"/>
    <w:rsid w:val="00E27B6D"/>
    <w:rsid w:val="00E47199"/>
    <w:rsid w:val="00E5008F"/>
    <w:rsid w:val="00E563AA"/>
    <w:rsid w:val="00E602CD"/>
    <w:rsid w:val="00E60DAA"/>
    <w:rsid w:val="00E64DFC"/>
    <w:rsid w:val="00E70C69"/>
    <w:rsid w:val="00E85FA6"/>
    <w:rsid w:val="00E87653"/>
    <w:rsid w:val="00EA1592"/>
    <w:rsid w:val="00EA5BF8"/>
    <w:rsid w:val="00EB54A2"/>
    <w:rsid w:val="00EB5750"/>
    <w:rsid w:val="00EB7E6D"/>
    <w:rsid w:val="00EC112C"/>
    <w:rsid w:val="00EC556B"/>
    <w:rsid w:val="00ED57F4"/>
    <w:rsid w:val="00EE005C"/>
    <w:rsid w:val="00EE1338"/>
    <w:rsid w:val="00EE6D46"/>
    <w:rsid w:val="00EE7D5D"/>
    <w:rsid w:val="00EE7FBC"/>
    <w:rsid w:val="00EF41D7"/>
    <w:rsid w:val="00F04602"/>
    <w:rsid w:val="00F05225"/>
    <w:rsid w:val="00F101E4"/>
    <w:rsid w:val="00F14BC4"/>
    <w:rsid w:val="00F17DEF"/>
    <w:rsid w:val="00F2605D"/>
    <w:rsid w:val="00F26878"/>
    <w:rsid w:val="00F405AB"/>
    <w:rsid w:val="00F5517F"/>
    <w:rsid w:val="00F64C40"/>
    <w:rsid w:val="00F71691"/>
    <w:rsid w:val="00F72C69"/>
    <w:rsid w:val="00F77755"/>
    <w:rsid w:val="00F82BE6"/>
    <w:rsid w:val="00F84AAC"/>
    <w:rsid w:val="00F879F0"/>
    <w:rsid w:val="00FA46E1"/>
    <w:rsid w:val="00FB03EC"/>
    <w:rsid w:val="00FB4CA4"/>
    <w:rsid w:val="00FB65EE"/>
    <w:rsid w:val="00FB7EE7"/>
    <w:rsid w:val="00FC375C"/>
    <w:rsid w:val="00FD187A"/>
    <w:rsid w:val="00FD2F77"/>
    <w:rsid w:val="00FD58B4"/>
    <w:rsid w:val="00FD618F"/>
    <w:rsid w:val="00FE54EF"/>
    <w:rsid w:val="00FE7580"/>
    <w:rsid w:val="00FF2CB8"/>
    <w:rsid w:val="00FF30DF"/>
    <w:rsid w:val="00FF4184"/>
    <w:rsid w:val="00FF49F8"/>
    <w:rsid w:val="00FF4CAD"/>
    <w:rsid w:val="00FF58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81FDAC9-9708-45ED-955B-DC5FD041A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976"/>
  </w:style>
  <w:style w:type="paragraph" w:styleId="1">
    <w:name w:val="heading 1"/>
    <w:basedOn w:val="a"/>
    <w:next w:val="a"/>
    <w:link w:val="10"/>
    <w:qFormat/>
    <w:rsid w:val="003E2E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886475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88647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AB61FF"/>
  </w:style>
  <w:style w:type="paragraph" w:styleId="a3">
    <w:name w:val="Body Text"/>
    <w:aliases w:val=" Знак2,Знак2"/>
    <w:basedOn w:val="a"/>
    <w:link w:val="a4"/>
    <w:rsid w:val="00AB61FF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 Знак2 Знак,Знак2 Знак"/>
    <w:basedOn w:val="a0"/>
    <w:link w:val="a3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AB61FF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B61F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AB61F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B61F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B61FF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B61FF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AB61FF"/>
    <w:rPr>
      <w:rFonts w:ascii="Tahoma" w:eastAsia="Calibri" w:hAnsi="Tahoma" w:cs="Tahoma"/>
      <w:sz w:val="16"/>
      <w:szCs w:val="16"/>
      <w:lang w:eastAsia="ru-RU"/>
    </w:rPr>
  </w:style>
  <w:style w:type="character" w:styleId="ad">
    <w:name w:val="Hyperlink"/>
    <w:basedOn w:val="a0"/>
    <w:unhideWhenUsed/>
    <w:rsid w:val="00AB61FF"/>
    <w:rPr>
      <w:color w:val="0000FF"/>
      <w:u w:val="single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AB61FF"/>
    <w:rPr>
      <w:color w:val="800080"/>
      <w:u w:val="single"/>
    </w:rPr>
  </w:style>
  <w:style w:type="paragraph" w:styleId="ae">
    <w:name w:val="annotation subject"/>
    <w:basedOn w:val="a9"/>
    <w:next w:val="a9"/>
    <w:link w:val="af"/>
    <w:uiPriority w:val="99"/>
    <w:semiHidden/>
    <w:unhideWhenUsed/>
    <w:rsid w:val="00AB61FF"/>
    <w:rPr>
      <w:b/>
      <w:bCs/>
    </w:rPr>
  </w:style>
  <w:style w:type="character" w:customStyle="1" w:styleId="af">
    <w:name w:val="Тема примечания Знак"/>
    <w:basedOn w:val="aa"/>
    <w:link w:val="ae"/>
    <w:uiPriority w:val="99"/>
    <w:semiHidden/>
    <w:rsid w:val="00AB61FF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0">
    <w:name w:val="No Spacing"/>
    <w:uiPriority w:val="1"/>
    <w:qFormat/>
    <w:rsid w:val="00AB61FF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f1">
    <w:name w:val="Знак Знак Знак Знак"/>
    <w:basedOn w:val="a"/>
    <w:uiPriority w:val="99"/>
    <w:rsid w:val="00AB61FF"/>
    <w:pPr>
      <w:tabs>
        <w:tab w:val="num" w:pos="720"/>
      </w:tabs>
      <w:spacing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table" w:styleId="af2">
    <w:name w:val="Table Grid"/>
    <w:basedOn w:val="a1"/>
    <w:uiPriority w:val="39"/>
    <w:rsid w:val="00AB61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basedOn w:val="a0"/>
    <w:semiHidden/>
    <w:unhideWhenUsed/>
    <w:rsid w:val="00AB61FF"/>
    <w:rPr>
      <w:color w:val="954F72" w:themeColor="followedHyperlink"/>
      <w:u w:val="single"/>
    </w:rPr>
  </w:style>
  <w:style w:type="paragraph" w:styleId="af4">
    <w:name w:val="footer"/>
    <w:basedOn w:val="a"/>
    <w:link w:val="af5"/>
    <w:uiPriority w:val="99"/>
    <w:unhideWhenUsed/>
    <w:rsid w:val="007E4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7E48F4"/>
  </w:style>
  <w:style w:type="paragraph" w:styleId="af6">
    <w:name w:val="Normal (Web)"/>
    <w:basedOn w:val="a"/>
    <w:uiPriority w:val="99"/>
    <w:unhideWhenUsed/>
    <w:rsid w:val="00186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uiPriority w:val="99"/>
    <w:rsid w:val="00E25FA9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21">
    <w:name w:val="Основной текст (2)_"/>
    <w:link w:val="22"/>
    <w:rsid w:val="000914CC"/>
    <w:rPr>
      <w:rFonts w:eastAsia="Times New Roman" w:cs="Times New Roman"/>
      <w:b/>
      <w:b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914CC"/>
    <w:pPr>
      <w:widowControl w:val="0"/>
      <w:shd w:val="clear" w:color="auto" w:fill="FFFFFF"/>
      <w:spacing w:before="260" w:after="260" w:line="244" w:lineRule="exact"/>
    </w:pPr>
    <w:rPr>
      <w:rFonts w:eastAsia="Times New Roman" w:cs="Times New Roman"/>
      <w:b/>
      <w:bCs/>
    </w:rPr>
  </w:style>
  <w:style w:type="character" w:customStyle="1" w:styleId="23">
    <w:name w:val="Основной текст (2) + Курсив"/>
    <w:basedOn w:val="21"/>
    <w:rsid w:val="005C02D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3Exact">
    <w:name w:val="Подпись к таблице (3) Exact"/>
    <w:basedOn w:val="a0"/>
    <w:link w:val="31"/>
    <w:rsid w:val="005C02DF"/>
    <w:rPr>
      <w:rFonts w:eastAsia="Times New Roman" w:cs="Times New Roman"/>
      <w:b/>
      <w:bCs/>
      <w:shd w:val="clear" w:color="auto" w:fill="FFFFFF"/>
    </w:rPr>
  </w:style>
  <w:style w:type="paragraph" w:customStyle="1" w:styleId="31">
    <w:name w:val="Подпись к таблице (3)"/>
    <w:basedOn w:val="a"/>
    <w:link w:val="3Exact"/>
    <w:rsid w:val="005C02DF"/>
    <w:pPr>
      <w:widowControl w:val="0"/>
      <w:shd w:val="clear" w:color="auto" w:fill="FFFFFF"/>
      <w:spacing w:after="0" w:line="266" w:lineRule="exact"/>
    </w:pPr>
    <w:rPr>
      <w:rFonts w:eastAsia="Times New Roman" w:cs="Times New Roman"/>
      <w:b/>
      <w:bCs/>
    </w:rPr>
  </w:style>
  <w:style w:type="character" w:customStyle="1" w:styleId="4Exact">
    <w:name w:val="Подпись к таблице (4) Exact"/>
    <w:basedOn w:val="a0"/>
    <w:rsid w:val="00D52E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4">
    <w:name w:val="Заголовок №2_"/>
    <w:basedOn w:val="a0"/>
    <w:link w:val="25"/>
    <w:rsid w:val="009148EF"/>
    <w:rPr>
      <w:rFonts w:eastAsia="Times New Roman"/>
      <w:sz w:val="23"/>
      <w:szCs w:val="23"/>
      <w:shd w:val="clear" w:color="auto" w:fill="FFFFFF"/>
    </w:rPr>
  </w:style>
  <w:style w:type="character" w:customStyle="1" w:styleId="130">
    <w:name w:val="Основной текст (13)_"/>
    <w:basedOn w:val="a0"/>
    <w:link w:val="131"/>
    <w:rsid w:val="009148EF"/>
    <w:rPr>
      <w:rFonts w:eastAsia="Times New Roman"/>
      <w:sz w:val="23"/>
      <w:szCs w:val="23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9148EF"/>
    <w:rPr>
      <w:rFonts w:eastAsia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uiPriority w:val="99"/>
    <w:rsid w:val="009148EF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5">
    <w:name w:val="Заголовок №2"/>
    <w:basedOn w:val="a"/>
    <w:link w:val="24"/>
    <w:rsid w:val="009148EF"/>
    <w:pPr>
      <w:shd w:val="clear" w:color="auto" w:fill="FFFFFF"/>
      <w:spacing w:before="180" w:after="420" w:line="0" w:lineRule="atLeast"/>
      <w:outlineLvl w:val="1"/>
    </w:pPr>
    <w:rPr>
      <w:rFonts w:eastAsia="Times New Roman"/>
      <w:sz w:val="23"/>
      <w:szCs w:val="23"/>
    </w:rPr>
  </w:style>
  <w:style w:type="paragraph" w:customStyle="1" w:styleId="131">
    <w:name w:val="Основной текст (13)"/>
    <w:basedOn w:val="a"/>
    <w:link w:val="130"/>
    <w:rsid w:val="009148EF"/>
    <w:pPr>
      <w:shd w:val="clear" w:color="auto" w:fill="FFFFFF"/>
      <w:spacing w:after="0" w:line="274" w:lineRule="exact"/>
    </w:pPr>
    <w:rPr>
      <w:rFonts w:eastAsia="Times New Roman"/>
      <w:sz w:val="23"/>
      <w:szCs w:val="23"/>
    </w:rPr>
  </w:style>
  <w:style w:type="paragraph" w:customStyle="1" w:styleId="140">
    <w:name w:val="Основной текст (14)"/>
    <w:basedOn w:val="a"/>
    <w:link w:val="14"/>
    <w:rsid w:val="009148EF"/>
    <w:pPr>
      <w:shd w:val="clear" w:color="auto" w:fill="FFFFFF"/>
      <w:spacing w:after="0" w:line="0" w:lineRule="atLeast"/>
      <w:jc w:val="both"/>
    </w:pPr>
    <w:rPr>
      <w:rFonts w:eastAsia="Times New Roman"/>
      <w:sz w:val="23"/>
      <w:szCs w:val="23"/>
    </w:rPr>
  </w:style>
  <w:style w:type="paragraph" w:customStyle="1" w:styleId="ConsPlusTitle">
    <w:name w:val="ConsPlusTitle"/>
    <w:uiPriority w:val="99"/>
    <w:rsid w:val="00C974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4736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Indent 2"/>
    <w:basedOn w:val="a"/>
    <w:link w:val="27"/>
    <w:uiPriority w:val="99"/>
    <w:unhideWhenUsed/>
    <w:rsid w:val="00886475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rsid w:val="00886475"/>
  </w:style>
  <w:style w:type="character" w:customStyle="1" w:styleId="20">
    <w:name w:val="Заголовок 2 Знак"/>
    <w:basedOn w:val="a0"/>
    <w:link w:val="2"/>
    <w:rsid w:val="0088647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8647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32">
    <w:name w:val="Body Text Indent 3"/>
    <w:basedOn w:val="a"/>
    <w:link w:val="33"/>
    <w:uiPriority w:val="99"/>
    <w:unhideWhenUsed/>
    <w:rsid w:val="0088647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886475"/>
    <w:rPr>
      <w:sz w:val="16"/>
      <w:szCs w:val="16"/>
    </w:rPr>
  </w:style>
  <w:style w:type="paragraph" w:styleId="28">
    <w:name w:val="Body Text 2"/>
    <w:basedOn w:val="a"/>
    <w:link w:val="29"/>
    <w:uiPriority w:val="99"/>
    <w:unhideWhenUsed/>
    <w:rsid w:val="0021696B"/>
    <w:pPr>
      <w:spacing w:after="120" w:line="480" w:lineRule="auto"/>
    </w:pPr>
  </w:style>
  <w:style w:type="character" w:customStyle="1" w:styleId="29">
    <w:name w:val="Основной текст 2 Знак"/>
    <w:basedOn w:val="a0"/>
    <w:link w:val="28"/>
    <w:uiPriority w:val="99"/>
    <w:rsid w:val="0021696B"/>
  </w:style>
  <w:style w:type="character" w:customStyle="1" w:styleId="10">
    <w:name w:val="Заголовок 1 Знак"/>
    <w:basedOn w:val="a0"/>
    <w:link w:val="1"/>
    <w:rsid w:val="003E2EB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Iauiue">
    <w:name w:val="Iau?iue"/>
    <w:uiPriority w:val="99"/>
    <w:rsid w:val="003E2EB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7">
    <w:name w:val="Текст Знак"/>
    <w:basedOn w:val="a0"/>
    <w:link w:val="af8"/>
    <w:uiPriority w:val="99"/>
    <w:rsid w:val="003E2EB9"/>
    <w:rPr>
      <w:rFonts w:ascii="Consolas" w:hAnsi="Consolas"/>
      <w:sz w:val="21"/>
      <w:szCs w:val="21"/>
    </w:rPr>
  </w:style>
  <w:style w:type="paragraph" w:styleId="af8">
    <w:name w:val="Plain Text"/>
    <w:basedOn w:val="a"/>
    <w:link w:val="af7"/>
    <w:uiPriority w:val="99"/>
    <w:unhideWhenUsed/>
    <w:rsid w:val="003E2EB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15">
    <w:name w:val="Текст Знак1"/>
    <w:basedOn w:val="a0"/>
    <w:uiPriority w:val="99"/>
    <w:semiHidden/>
    <w:rsid w:val="003E2EB9"/>
    <w:rPr>
      <w:rFonts w:ascii="Consolas" w:hAnsi="Consolas" w:cs="Consolas"/>
      <w:sz w:val="21"/>
      <w:szCs w:val="21"/>
    </w:rPr>
  </w:style>
  <w:style w:type="character" w:customStyle="1" w:styleId="af9">
    <w:name w:val="Подпись к таблице_"/>
    <w:basedOn w:val="a0"/>
    <w:link w:val="afa"/>
    <w:rsid w:val="003E2EB9"/>
    <w:rPr>
      <w:rFonts w:ascii="Arial" w:eastAsia="Arial" w:hAnsi="Arial" w:cs="Arial"/>
      <w:spacing w:val="-20"/>
      <w:sz w:val="21"/>
      <w:szCs w:val="21"/>
      <w:shd w:val="clear" w:color="auto" w:fill="FFFFFF"/>
    </w:rPr>
  </w:style>
  <w:style w:type="character" w:customStyle="1" w:styleId="295pt0pt">
    <w:name w:val="Основной текст (2) + 9;5 pt;Интервал 0 pt"/>
    <w:basedOn w:val="21"/>
    <w:rsid w:val="003E2EB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customStyle="1" w:styleId="afa">
    <w:name w:val="Подпись к таблице"/>
    <w:basedOn w:val="a"/>
    <w:link w:val="af9"/>
    <w:rsid w:val="003E2EB9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pacing w:val="-20"/>
      <w:sz w:val="21"/>
      <w:szCs w:val="21"/>
    </w:rPr>
  </w:style>
  <w:style w:type="character" w:customStyle="1" w:styleId="220">
    <w:name w:val="Заголовок №2 (2)_"/>
    <w:basedOn w:val="a0"/>
    <w:link w:val="221"/>
    <w:rsid w:val="003E2EB9"/>
    <w:rPr>
      <w:rFonts w:eastAsia="Times New Roman"/>
      <w:sz w:val="23"/>
      <w:szCs w:val="23"/>
      <w:shd w:val="clear" w:color="auto" w:fill="FFFFFF"/>
    </w:rPr>
  </w:style>
  <w:style w:type="paragraph" w:customStyle="1" w:styleId="221">
    <w:name w:val="Заголовок №2 (2)"/>
    <w:basedOn w:val="a"/>
    <w:link w:val="220"/>
    <w:rsid w:val="003E2EB9"/>
    <w:pPr>
      <w:shd w:val="clear" w:color="auto" w:fill="FFFFFF"/>
      <w:spacing w:after="120" w:line="274" w:lineRule="exact"/>
      <w:outlineLvl w:val="1"/>
    </w:pPr>
    <w:rPr>
      <w:rFonts w:eastAsia="Times New Roman"/>
      <w:sz w:val="23"/>
      <w:szCs w:val="23"/>
    </w:rPr>
  </w:style>
  <w:style w:type="character" w:styleId="afb">
    <w:name w:val="Strong"/>
    <w:basedOn w:val="a0"/>
    <w:uiPriority w:val="22"/>
    <w:qFormat/>
    <w:rsid w:val="003E2EB9"/>
    <w:rPr>
      <w:b/>
      <w:bCs/>
    </w:rPr>
  </w:style>
  <w:style w:type="character" w:customStyle="1" w:styleId="greenurl1">
    <w:name w:val="green_url1"/>
    <w:rsid w:val="003E2EB9"/>
    <w:rPr>
      <w:color w:val="auto"/>
    </w:rPr>
  </w:style>
  <w:style w:type="character" w:customStyle="1" w:styleId="b-serp-urlitem1">
    <w:name w:val="b-serp-url__item1"/>
    <w:rsid w:val="003E2EB9"/>
  </w:style>
  <w:style w:type="paragraph" w:styleId="34">
    <w:name w:val="Body Text 3"/>
    <w:basedOn w:val="a"/>
    <w:link w:val="35"/>
    <w:uiPriority w:val="99"/>
    <w:semiHidden/>
    <w:unhideWhenUsed/>
    <w:rsid w:val="003E2EB9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3E2EB9"/>
    <w:rPr>
      <w:sz w:val="16"/>
      <w:szCs w:val="16"/>
    </w:rPr>
  </w:style>
  <w:style w:type="paragraph" w:styleId="afc">
    <w:name w:val="Title"/>
    <w:basedOn w:val="a"/>
    <w:link w:val="afd"/>
    <w:qFormat/>
    <w:rsid w:val="003E2EB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18"/>
      <w:szCs w:val="24"/>
      <w:lang w:val="x-none" w:eastAsia="x-none"/>
    </w:rPr>
  </w:style>
  <w:style w:type="character" w:customStyle="1" w:styleId="afd">
    <w:name w:val="Название Знак"/>
    <w:basedOn w:val="a0"/>
    <w:link w:val="afc"/>
    <w:rsid w:val="003E2EB9"/>
    <w:rPr>
      <w:rFonts w:ascii="Times New Roman" w:eastAsia="Times New Roman" w:hAnsi="Times New Roman" w:cs="Times New Roman"/>
      <w:b/>
      <w:sz w:val="18"/>
      <w:szCs w:val="24"/>
      <w:lang w:val="x-none" w:eastAsia="x-none"/>
    </w:rPr>
  </w:style>
  <w:style w:type="character" w:customStyle="1" w:styleId="2a">
    <w:name w:val="Основной текст (2) + Полужирный"/>
    <w:basedOn w:val="21"/>
    <w:rsid w:val="003E2EB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afe">
    <w:name w:val="TOC Heading"/>
    <w:basedOn w:val="1"/>
    <w:next w:val="a"/>
    <w:uiPriority w:val="39"/>
    <w:unhideWhenUsed/>
    <w:qFormat/>
    <w:rsid w:val="003E2EB9"/>
    <w:pPr>
      <w:outlineLvl w:val="9"/>
    </w:pPr>
    <w:rPr>
      <w:lang w:eastAsia="ru-RU"/>
    </w:rPr>
  </w:style>
  <w:style w:type="paragraph" w:styleId="16">
    <w:name w:val="toc 1"/>
    <w:basedOn w:val="a"/>
    <w:next w:val="a"/>
    <w:autoRedefine/>
    <w:uiPriority w:val="99"/>
    <w:unhideWhenUsed/>
    <w:rsid w:val="003E2EB9"/>
    <w:pPr>
      <w:spacing w:after="100"/>
    </w:pPr>
  </w:style>
  <w:style w:type="paragraph" w:styleId="2b">
    <w:name w:val="toc 2"/>
    <w:basedOn w:val="a"/>
    <w:next w:val="a"/>
    <w:autoRedefine/>
    <w:uiPriority w:val="99"/>
    <w:unhideWhenUsed/>
    <w:rsid w:val="003E2EB9"/>
    <w:pPr>
      <w:spacing w:after="100"/>
      <w:ind w:left="220"/>
    </w:pPr>
  </w:style>
  <w:style w:type="paragraph" w:styleId="36">
    <w:name w:val="toc 3"/>
    <w:basedOn w:val="a"/>
    <w:next w:val="a"/>
    <w:autoRedefine/>
    <w:uiPriority w:val="99"/>
    <w:unhideWhenUsed/>
    <w:rsid w:val="003E2EB9"/>
    <w:pPr>
      <w:spacing w:after="100"/>
      <w:ind w:left="440"/>
    </w:pPr>
  </w:style>
  <w:style w:type="character" w:customStyle="1" w:styleId="aff">
    <w:name w:val="Оглавление_"/>
    <w:basedOn w:val="a0"/>
    <w:link w:val="aff0"/>
    <w:rsid w:val="003E2EB9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aff0">
    <w:name w:val="Оглавление"/>
    <w:basedOn w:val="a"/>
    <w:link w:val="aff"/>
    <w:rsid w:val="003E2EB9"/>
    <w:pPr>
      <w:widowControl w:val="0"/>
      <w:shd w:val="clear" w:color="auto" w:fill="FFFFFF"/>
      <w:spacing w:before="660" w:after="180" w:line="0" w:lineRule="atLeast"/>
      <w:ind w:hanging="300"/>
      <w:jc w:val="both"/>
    </w:pPr>
    <w:rPr>
      <w:rFonts w:ascii="Arial" w:eastAsia="Arial" w:hAnsi="Arial" w:cs="Arial"/>
      <w:sz w:val="18"/>
      <w:szCs w:val="18"/>
    </w:rPr>
  </w:style>
  <w:style w:type="paragraph" w:customStyle="1" w:styleId="content">
    <w:name w:val="content"/>
    <w:basedOn w:val="a"/>
    <w:uiPriority w:val="99"/>
    <w:rsid w:val="003E2EB9"/>
    <w:pPr>
      <w:spacing w:before="30" w:after="135" w:line="240" w:lineRule="auto"/>
      <w:ind w:left="30" w:right="3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0">
    <w:name w:val="21"/>
    <w:basedOn w:val="a"/>
    <w:uiPriority w:val="99"/>
    <w:rsid w:val="003E2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rsid w:val="003E2EB9"/>
  </w:style>
  <w:style w:type="paragraph" w:styleId="aff1">
    <w:name w:val="caption"/>
    <w:basedOn w:val="a"/>
    <w:next w:val="a"/>
    <w:uiPriority w:val="99"/>
    <w:semiHidden/>
    <w:unhideWhenUsed/>
    <w:qFormat/>
    <w:rsid w:val="003E2EB9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7">
    <w:name w:val="Основной текст Знак1"/>
    <w:aliases w:val="Знак2 Знак1"/>
    <w:basedOn w:val="a0"/>
    <w:semiHidden/>
    <w:rsid w:val="003E2EB9"/>
  </w:style>
  <w:style w:type="paragraph" w:styleId="aff2">
    <w:name w:val="Date"/>
    <w:basedOn w:val="a"/>
    <w:next w:val="a"/>
    <w:link w:val="aff3"/>
    <w:uiPriority w:val="99"/>
    <w:semiHidden/>
    <w:unhideWhenUsed/>
    <w:rsid w:val="003E2EB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ff3">
    <w:name w:val="Дата Знак"/>
    <w:basedOn w:val="a0"/>
    <w:link w:val="aff2"/>
    <w:uiPriority w:val="99"/>
    <w:semiHidden/>
    <w:rsid w:val="003E2EB9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ff4">
    <w:name w:val="Block Text"/>
    <w:basedOn w:val="a"/>
    <w:uiPriority w:val="99"/>
    <w:semiHidden/>
    <w:unhideWhenUsed/>
    <w:rsid w:val="003E2EB9"/>
    <w:pPr>
      <w:spacing w:after="0" w:line="240" w:lineRule="auto"/>
      <w:ind w:left="75" w:right="-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8">
    <w:name w:val="Обычный1"/>
    <w:uiPriority w:val="99"/>
    <w:rsid w:val="003E2EB9"/>
    <w:pPr>
      <w:widowControl w:val="0"/>
      <w:snapToGrid w:val="0"/>
      <w:spacing w:after="0" w:line="278" w:lineRule="auto"/>
      <w:ind w:firstLine="5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5">
    <w:name w:val="Текст РП"/>
    <w:uiPriority w:val="99"/>
    <w:rsid w:val="003E2EB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5">
    <w:name w:val="Стиль55"/>
    <w:basedOn w:val="a"/>
    <w:autoRedefine/>
    <w:uiPriority w:val="99"/>
    <w:rsid w:val="003E2EB9"/>
    <w:pPr>
      <w:spacing w:after="0" w:line="240" w:lineRule="auto"/>
      <w:ind w:right="-680"/>
      <w:jc w:val="both"/>
    </w:pPr>
    <w:rPr>
      <w:rFonts w:ascii="Times New Roman" w:eastAsia="Times New Roman" w:hAnsi="Times New Roman" w:cs="Times New Roman"/>
      <w:b/>
      <w:i/>
      <w:iCs/>
      <w:sz w:val="26"/>
      <w:szCs w:val="26"/>
      <w:lang w:eastAsia="ru-RU"/>
    </w:rPr>
  </w:style>
  <w:style w:type="paragraph" w:customStyle="1" w:styleId="101">
    <w:name w:val="Стиль10"/>
    <w:basedOn w:val="a"/>
    <w:uiPriority w:val="99"/>
    <w:rsid w:val="003E2EB9"/>
    <w:pPr>
      <w:spacing w:after="0" w:line="360" w:lineRule="auto"/>
      <w:ind w:right="-454" w:firstLine="454"/>
      <w:jc w:val="both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customStyle="1" w:styleId="2c">
    <w:name w:val="Обычный2"/>
    <w:uiPriority w:val="99"/>
    <w:rsid w:val="003E2EB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90">
    <w:name w:val="Основной текст (2) + 9"/>
    <w:aliases w:val="5 pt,Интервал 0 pt"/>
    <w:basedOn w:val="21"/>
    <w:rsid w:val="003E2EB9"/>
    <w:rPr>
      <w:rFonts w:ascii="Arial" w:eastAsia="Arial" w:hAnsi="Arial" w:cs="Arial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  <w:style w:type="table" w:customStyle="1" w:styleId="19">
    <w:name w:val="Сетка таблицы1"/>
    <w:basedOn w:val="a1"/>
    <w:rsid w:val="003E2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6">
    <w:name w:val="список с точками"/>
    <w:basedOn w:val="a"/>
    <w:rsid w:val="003E2EB9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9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osstat.gov.ru" TargetMode="External"/><Relationship Id="rId18" Type="http://schemas.openxmlformats.org/officeDocument/2006/relationships/hyperlink" Target="https://www.economy.gov.ru/material/directions/strateg_planirovanie/" TargetMode="External"/><Relationship Id="rId26" Type="http://schemas.openxmlformats.org/officeDocument/2006/relationships/image" Target="media/image5.wmf"/><Relationship Id="rId39" Type="http://schemas.openxmlformats.org/officeDocument/2006/relationships/oleObject" Target="embeddings/oleObject7.bin"/><Relationship Id="rId21" Type="http://schemas.openxmlformats.org/officeDocument/2006/relationships/hyperlink" Target="http://www.mathnet.ru/" TargetMode="External"/><Relationship Id="rId34" Type="http://schemas.openxmlformats.org/officeDocument/2006/relationships/image" Target="media/image9.wmf"/><Relationship Id="rId42" Type="http://schemas.openxmlformats.org/officeDocument/2006/relationships/image" Target="media/image13.wmf"/><Relationship Id="rId47" Type="http://schemas.openxmlformats.org/officeDocument/2006/relationships/oleObject" Target="embeddings/oleObject11.bin"/><Relationship Id="rId50" Type="http://schemas.openxmlformats.org/officeDocument/2006/relationships/image" Target="media/image17.wmf"/><Relationship Id="rId55" Type="http://schemas.openxmlformats.org/officeDocument/2006/relationships/image" Target="media/image20.png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minfin.gov.ru/ru/perfomance/ebudget/" TargetMode="External"/><Relationship Id="rId20" Type="http://schemas.openxmlformats.org/officeDocument/2006/relationships/hyperlink" Target="https://compress.ru/" TargetMode="External"/><Relationship Id="rId29" Type="http://schemas.openxmlformats.org/officeDocument/2006/relationships/oleObject" Target="embeddings/oleObject2.bin"/><Relationship Id="rId41" Type="http://schemas.openxmlformats.org/officeDocument/2006/relationships/oleObject" Target="embeddings/oleObject8.bin"/><Relationship Id="rId54" Type="http://schemas.openxmlformats.org/officeDocument/2006/relationships/image" Target="media/image19.png"/><Relationship Id="rId62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catalog.php?bookinfo=460611" TargetMode="External"/><Relationship Id="rId24" Type="http://schemas.openxmlformats.org/officeDocument/2006/relationships/image" Target="media/image3.emf"/><Relationship Id="rId32" Type="http://schemas.openxmlformats.org/officeDocument/2006/relationships/image" Target="media/image8.wmf"/><Relationship Id="rId37" Type="http://schemas.openxmlformats.org/officeDocument/2006/relationships/oleObject" Target="embeddings/oleObject6.bin"/><Relationship Id="rId40" Type="http://schemas.openxmlformats.org/officeDocument/2006/relationships/image" Target="media/image12.wmf"/><Relationship Id="rId45" Type="http://schemas.openxmlformats.org/officeDocument/2006/relationships/oleObject" Target="embeddings/oleObject10.bin"/><Relationship Id="rId53" Type="http://schemas.openxmlformats.org/officeDocument/2006/relationships/oleObject" Target="embeddings/oleObject14.bin"/><Relationship Id="rId58" Type="http://schemas.openxmlformats.org/officeDocument/2006/relationships/image" Target="media/image23.png"/><Relationship Id="rId5" Type="http://schemas.openxmlformats.org/officeDocument/2006/relationships/webSettings" Target="webSettings.xml"/><Relationship Id="rId15" Type="http://schemas.openxmlformats.org/officeDocument/2006/relationships/hyperlink" Target="https://kamstat.gks.ru/official_publications" TargetMode="External"/><Relationship Id="rId23" Type="http://schemas.openxmlformats.org/officeDocument/2006/relationships/hyperlink" Target="http://dvf-vavt.ru/biblioteka1/help_stud/" TargetMode="External"/><Relationship Id="rId28" Type="http://schemas.openxmlformats.org/officeDocument/2006/relationships/image" Target="media/image6.wmf"/><Relationship Id="rId36" Type="http://schemas.openxmlformats.org/officeDocument/2006/relationships/image" Target="media/image10.wmf"/><Relationship Id="rId49" Type="http://schemas.openxmlformats.org/officeDocument/2006/relationships/oleObject" Target="embeddings/oleObject12.bin"/><Relationship Id="rId57" Type="http://schemas.openxmlformats.org/officeDocument/2006/relationships/image" Target="media/image22.png"/><Relationship Id="rId61" Type="http://schemas.openxmlformats.org/officeDocument/2006/relationships/image" Target="media/image26.png"/><Relationship Id="rId10" Type="http://schemas.openxmlformats.org/officeDocument/2006/relationships/hyperlink" Target="http://www.znanium.com" TargetMode="External"/><Relationship Id="rId19" Type="http://schemas.openxmlformats.org/officeDocument/2006/relationships/hyperlink" Target="https://data.gov.ru/" TargetMode="External"/><Relationship Id="rId31" Type="http://schemas.openxmlformats.org/officeDocument/2006/relationships/oleObject" Target="embeddings/oleObject3.bin"/><Relationship Id="rId44" Type="http://schemas.openxmlformats.org/officeDocument/2006/relationships/image" Target="media/image14.wmf"/><Relationship Id="rId52" Type="http://schemas.openxmlformats.org/officeDocument/2006/relationships/image" Target="media/image18.wmf"/><Relationship Id="rId60" Type="http://schemas.openxmlformats.org/officeDocument/2006/relationships/image" Target="media/image25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rosstat.gov.ru/statistic" TargetMode="External"/><Relationship Id="rId22" Type="http://schemas.openxmlformats.org/officeDocument/2006/relationships/hyperlink" Target="http://www-sbras.nsc.ru/win/elbib/data/show_page.dhtml?2+187" TargetMode="External"/><Relationship Id="rId27" Type="http://schemas.openxmlformats.org/officeDocument/2006/relationships/oleObject" Target="embeddings/oleObject1.bin"/><Relationship Id="rId30" Type="http://schemas.openxmlformats.org/officeDocument/2006/relationships/image" Target="media/image7.wmf"/><Relationship Id="rId35" Type="http://schemas.openxmlformats.org/officeDocument/2006/relationships/oleObject" Target="embeddings/oleObject5.bin"/><Relationship Id="rId43" Type="http://schemas.openxmlformats.org/officeDocument/2006/relationships/oleObject" Target="embeddings/oleObject9.bin"/><Relationship Id="rId48" Type="http://schemas.openxmlformats.org/officeDocument/2006/relationships/image" Target="media/image16.wmf"/><Relationship Id="rId56" Type="http://schemas.openxmlformats.org/officeDocument/2006/relationships/image" Target="media/image21.png"/><Relationship Id="rId64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oleObject" Target="embeddings/oleObject13.bin"/><Relationship Id="rId3" Type="http://schemas.openxmlformats.org/officeDocument/2006/relationships/styles" Target="styles.xml"/><Relationship Id="rId12" Type="http://schemas.openxmlformats.org/officeDocument/2006/relationships/hyperlink" Target="http://znanium.com/catalog.php?bookinfo=438021" TargetMode="External"/><Relationship Id="rId17" Type="http://schemas.openxmlformats.org/officeDocument/2006/relationships/hyperlink" Target="https://minfin.kamgov.ru/informacionnye-materialy-po-ucetu-i-otcetnosti" TargetMode="External"/><Relationship Id="rId25" Type="http://schemas.openxmlformats.org/officeDocument/2006/relationships/image" Target="media/image4.emf"/><Relationship Id="rId33" Type="http://schemas.openxmlformats.org/officeDocument/2006/relationships/oleObject" Target="embeddings/oleObject4.bin"/><Relationship Id="rId38" Type="http://schemas.openxmlformats.org/officeDocument/2006/relationships/image" Target="media/image11.wmf"/><Relationship Id="rId46" Type="http://schemas.openxmlformats.org/officeDocument/2006/relationships/image" Target="media/image15.wmf"/><Relationship Id="rId59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3D17F-5037-46EE-BE1E-D6C8919BF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2421</TotalTime>
  <Pages>1</Pages>
  <Words>8232</Words>
  <Characters>46923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ZavKaf_FinBuh</dc:creator>
  <cp:keywords/>
  <dc:description/>
  <cp:lastModifiedBy>Knyazkina</cp:lastModifiedBy>
  <cp:revision>224</cp:revision>
  <cp:lastPrinted>2021-06-07T22:51:00Z</cp:lastPrinted>
  <dcterms:created xsi:type="dcterms:W3CDTF">2016-09-28T02:29:00Z</dcterms:created>
  <dcterms:modified xsi:type="dcterms:W3CDTF">2026-06-15T04:16:00Z</dcterms:modified>
</cp:coreProperties>
</file>